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ACDF4" w14:textId="77777777" w:rsidR="0042586E" w:rsidRPr="002D3D42" w:rsidRDefault="0042586E" w:rsidP="0042586E">
      <w:pPr>
        <w:jc w:val="center"/>
        <w:rPr>
          <w:rFonts w:cs="Times New Roman"/>
          <w:b/>
          <w:bCs/>
          <w:sz w:val="36"/>
          <w:szCs w:val="36"/>
          <w:lang w:val="en-GB"/>
        </w:rPr>
      </w:pPr>
      <w:r w:rsidRPr="002D3D42">
        <w:rPr>
          <w:rFonts w:cs="Times New Roman"/>
          <w:b/>
          <w:bCs/>
          <w:sz w:val="36"/>
          <w:szCs w:val="36"/>
          <w:lang w:val="en-GB"/>
        </w:rPr>
        <w:t>CALL FOR PROPOSALS</w:t>
      </w:r>
    </w:p>
    <w:p w14:paraId="6E6BFF6D" w14:textId="77777777" w:rsidR="0042586E" w:rsidRPr="002D3D42" w:rsidRDefault="0042586E" w:rsidP="0042586E">
      <w:pPr>
        <w:jc w:val="center"/>
        <w:rPr>
          <w:rFonts w:cs="Times New Roman"/>
          <w:b/>
          <w:bCs/>
          <w:sz w:val="36"/>
          <w:szCs w:val="36"/>
          <w:lang w:val="en-GB"/>
        </w:rPr>
      </w:pPr>
    </w:p>
    <w:p w14:paraId="4032E71E" w14:textId="77777777" w:rsidR="0042586E" w:rsidRPr="002D3D42" w:rsidRDefault="0042586E" w:rsidP="0042586E">
      <w:pPr>
        <w:jc w:val="center"/>
        <w:rPr>
          <w:rFonts w:cs="Times New Roman"/>
          <w:b/>
          <w:bCs/>
          <w:sz w:val="36"/>
          <w:szCs w:val="36"/>
          <w:lang w:val="en-GB"/>
        </w:rPr>
      </w:pPr>
      <w:r w:rsidRPr="002D3D42">
        <w:rPr>
          <w:rFonts w:cs="Times New Roman"/>
          <w:b/>
          <w:bCs/>
          <w:sz w:val="36"/>
          <w:szCs w:val="36"/>
          <w:lang w:val="en-GB"/>
        </w:rPr>
        <w:t xml:space="preserve">FAIR LABOR ASSOCIATION </w:t>
      </w:r>
    </w:p>
    <w:p w14:paraId="7BD940BD" w14:textId="77777777" w:rsidR="0042586E" w:rsidRPr="002D3D42" w:rsidRDefault="0042586E" w:rsidP="0042586E">
      <w:pPr>
        <w:jc w:val="center"/>
        <w:rPr>
          <w:rFonts w:cs="Times New Roman"/>
          <w:b/>
          <w:bCs/>
          <w:sz w:val="36"/>
          <w:szCs w:val="36"/>
          <w:lang w:val="en-GB"/>
        </w:rPr>
      </w:pPr>
    </w:p>
    <w:p w14:paraId="58958081" w14:textId="77777777" w:rsidR="0042586E" w:rsidRPr="002D3D42" w:rsidRDefault="0042586E" w:rsidP="0042586E">
      <w:pPr>
        <w:rPr>
          <w:rFonts w:cs="Times New Roman"/>
          <w:b/>
          <w:bCs/>
          <w:sz w:val="36"/>
          <w:szCs w:val="36"/>
          <w:lang w:val="en-GB"/>
        </w:rPr>
      </w:pPr>
    </w:p>
    <w:p w14:paraId="7A6FB9CA" w14:textId="77777777" w:rsidR="0042586E" w:rsidRPr="002D3D42" w:rsidRDefault="0042586E" w:rsidP="0042586E">
      <w:pPr>
        <w:jc w:val="center"/>
        <w:rPr>
          <w:rFonts w:cs="Times New Roman"/>
          <w:b/>
          <w:bCs/>
          <w:sz w:val="36"/>
          <w:szCs w:val="36"/>
          <w:lang w:val="en-GB"/>
        </w:rPr>
      </w:pPr>
      <w:r w:rsidRPr="002D3D42">
        <w:rPr>
          <w:rFonts w:cs="Times New Roman"/>
          <w:b/>
          <w:bCs/>
          <w:sz w:val="36"/>
          <w:szCs w:val="36"/>
          <w:lang w:val="en-GB"/>
        </w:rPr>
        <w:t>Procurement of Contractor Services</w:t>
      </w:r>
    </w:p>
    <w:p w14:paraId="2B376DED" w14:textId="77777777" w:rsidR="0042586E" w:rsidRPr="002D3D42" w:rsidRDefault="0042586E" w:rsidP="0042586E">
      <w:pPr>
        <w:jc w:val="center"/>
        <w:rPr>
          <w:rFonts w:cs="Times New Roman"/>
          <w:b/>
          <w:bCs/>
          <w:sz w:val="36"/>
          <w:szCs w:val="36"/>
          <w:lang w:val="en-GB"/>
        </w:rPr>
      </w:pPr>
    </w:p>
    <w:p w14:paraId="0880D42C" w14:textId="77777777" w:rsidR="0042586E" w:rsidRPr="002D3D42" w:rsidRDefault="0042586E" w:rsidP="0042586E">
      <w:pPr>
        <w:jc w:val="center"/>
        <w:rPr>
          <w:rFonts w:cs="Times New Roman"/>
          <w:b/>
          <w:bCs/>
          <w:sz w:val="36"/>
          <w:szCs w:val="36"/>
          <w:lang w:val="en-GB"/>
        </w:rPr>
      </w:pPr>
      <w:r w:rsidRPr="002D3D42">
        <w:rPr>
          <w:rFonts w:cs="Times New Roman"/>
          <w:b/>
          <w:bCs/>
          <w:sz w:val="36"/>
          <w:szCs w:val="36"/>
          <w:lang w:val="en-GB"/>
        </w:rPr>
        <w:t xml:space="preserve">Consultancy on Capacity Building Support within USDOL funded Project </w:t>
      </w:r>
    </w:p>
    <w:p w14:paraId="515862DE" w14:textId="77777777" w:rsidR="0042586E" w:rsidRPr="002D3D42" w:rsidRDefault="0042586E" w:rsidP="0042586E">
      <w:pPr>
        <w:jc w:val="center"/>
        <w:rPr>
          <w:rFonts w:cs="Times New Roman"/>
          <w:b/>
          <w:bCs/>
          <w:sz w:val="36"/>
          <w:szCs w:val="36"/>
          <w:lang w:val="en-GB"/>
        </w:rPr>
      </w:pPr>
    </w:p>
    <w:p w14:paraId="46D5B20B" w14:textId="77777777" w:rsidR="0042586E" w:rsidRPr="002D3D42" w:rsidRDefault="0042586E" w:rsidP="0042586E">
      <w:pPr>
        <w:spacing w:line="276" w:lineRule="auto"/>
        <w:jc w:val="center"/>
        <w:rPr>
          <w:rFonts w:eastAsia="Times New Roman" w:cs="Times New Roman"/>
          <w:b/>
          <w:i/>
          <w:color w:val="000000" w:themeColor="text1"/>
          <w:sz w:val="22"/>
          <w:szCs w:val="22"/>
        </w:rPr>
      </w:pPr>
      <w:r w:rsidRPr="002D3D42">
        <w:rPr>
          <w:rFonts w:eastAsia="Times New Roman" w:cs="Times New Roman"/>
          <w:b/>
          <w:i/>
          <w:color w:val="000000" w:themeColor="text1"/>
          <w:sz w:val="22"/>
          <w:szCs w:val="22"/>
        </w:rPr>
        <w:t>Piloting the USDA Guidelines in the Hazelnuts Supply Chain in Turkey</w:t>
      </w:r>
    </w:p>
    <w:p w14:paraId="0F1C3035" w14:textId="77777777" w:rsidR="0042586E" w:rsidRPr="002D3D42" w:rsidRDefault="0042586E" w:rsidP="0042586E">
      <w:pPr>
        <w:jc w:val="center"/>
        <w:rPr>
          <w:rFonts w:cs="Times New Roman"/>
          <w:b/>
          <w:bCs/>
          <w:sz w:val="36"/>
          <w:szCs w:val="36"/>
          <w:lang w:val="en-GB"/>
        </w:rPr>
      </w:pPr>
    </w:p>
    <w:p w14:paraId="47721D6C" w14:textId="77777777" w:rsidR="0042586E" w:rsidRPr="002D3D42" w:rsidRDefault="0042586E" w:rsidP="0042586E">
      <w:pPr>
        <w:rPr>
          <w:rFonts w:cs="Times New Roman"/>
          <w:b/>
          <w:bCs/>
          <w:sz w:val="36"/>
          <w:szCs w:val="36"/>
          <w:lang w:val="en-GB"/>
        </w:rPr>
      </w:pPr>
    </w:p>
    <w:p w14:paraId="7FDF8C9A" w14:textId="77777777" w:rsidR="0042586E" w:rsidRPr="002D3D42" w:rsidRDefault="0042586E" w:rsidP="0042586E">
      <w:pPr>
        <w:rPr>
          <w:rFonts w:cs="Times New Roman"/>
          <w:b/>
          <w:bCs/>
          <w:sz w:val="36"/>
          <w:szCs w:val="36"/>
          <w:lang w:val="en-GB"/>
        </w:rPr>
      </w:pPr>
    </w:p>
    <w:p w14:paraId="3E21DE04" w14:textId="07E27088" w:rsidR="0042586E" w:rsidRPr="002D3D42" w:rsidRDefault="0042586E" w:rsidP="0042586E">
      <w:pPr>
        <w:jc w:val="center"/>
        <w:rPr>
          <w:rFonts w:cs="Times New Roman"/>
          <w:b/>
          <w:bCs/>
          <w:sz w:val="28"/>
          <w:szCs w:val="28"/>
          <w:lang w:val="en-GB"/>
        </w:rPr>
      </w:pPr>
      <w:r w:rsidRPr="002D3D42">
        <w:rPr>
          <w:rFonts w:cs="Times New Roman"/>
          <w:b/>
          <w:bCs/>
          <w:sz w:val="28"/>
          <w:szCs w:val="28"/>
          <w:lang w:val="en-GB"/>
        </w:rPr>
        <w:t xml:space="preserve">Date: </w:t>
      </w:r>
      <w:r w:rsidR="002D3D42">
        <w:rPr>
          <w:rFonts w:cs="Times New Roman"/>
          <w:b/>
          <w:bCs/>
          <w:sz w:val="28"/>
          <w:szCs w:val="28"/>
          <w:lang w:val="en-GB"/>
        </w:rPr>
        <w:t>1</w:t>
      </w:r>
      <w:r w:rsidR="0013077A">
        <w:rPr>
          <w:rFonts w:cs="Times New Roman"/>
          <w:b/>
          <w:bCs/>
          <w:sz w:val="28"/>
          <w:szCs w:val="28"/>
          <w:lang w:val="en-GB"/>
        </w:rPr>
        <w:t>6</w:t>
      </w:r>
      <w:r w:rsidRPr="002D3D42">
        <w:rPr>
          <w:rFonts w:cs="Times New Roman"/>
          <w:b/>
          <w:bCs/>
          <w:sz w:val="28"/>
          <w:szCs w:val="28"/>
          <w:lang w:val="en-GB"/>
        </w:rPr>
        <w:t>.03.2017</w:t>
      </w:r>
    </w:p>
    <w:p w14:paraId="344F12D9" w14:textId="77777777" w:rsidR="0042586E" w:rsidRPr="002D3D42" w:rsidRDefault="0042586E" w:rsidP="0042586E">
      <w:pPr>
        <w:pStyle w:val="HeadingOne"/>
        <w:rPr>
          <w:rFonts w:ascii="Optima" w:hAnsi="Optima"/>
          <w:sz w:val="22"/>
          <w:szCs w:val="22"/>
        </w:rPr>
      </w:pPr>
    </w:p>
    <w:p w14:paraId="5892EF0A" w14:textId="77777777" w:rsidR="0042586E" w:rsidRPr="002D3D42" w:rsidRDefault="0042586E" w:rsidP="0042586E">
      <w:pPr>
        <w:pStyle w:val="HeadingOne"/>
        <w:rPr>
          <w:rFonts w:ascii="Optima" w:hAnsi="Optima"/>
          <w:sz w:val="22"/>
          <w:szCs w:val="22"/>
        </w:rPr>
      </w:pPr>
    </w:p>
    <w:p w14:paraId="17E9352B" w14:textId="77777777" w:rsidR="0042586E" w:rsidRPr="002D3D42" w:rsidRDefault="0042586E" w:rsidP="0042586E">
      <w:pPr>
        <w:pStyle w:val="HeadingOne"/>
        <w:rPr>
          <w:rFonts w:ascii="Optima" w:hAnsi="Optima"/>
          <w:sz w:val="22"/>
          <w:szCs w:val="22"/>
        </w:rPr>
      </w:pPr>
    </w:p>
    <w:p w14:paraId="68A960A0" w14:textId="77777777" w:rsidR="0042586E" w:rsidRPr="002D3D42" w:rsidRDefault="0042586E" w:rsidP="0042586E">
      <w:pPr>
        <w:pStyle w:val="HeadingOne"/>
        <w:rPr>
          <w:rFonts w:ascii="Optima" w:hAnsi="Optima"/>
          <w:sz w:val="22"/>
          <w:szCs w:val="22"/>
        </w:rPr>
      </w:pPr>
    </w:p>
    <w:p w14:paraId="44ECC832" w14:textId="77777777" w:rsidR="0042586E" w:rsidRPr="002D3D42" w:rsidRDefault="0042586E" w:rsidP="0042586E">
      <w:pPr>
        <w:pStyle w:val="HeadingOne"/>
        <w:rPr>
          <w:rFonts w:ascii="Optima" w:hAnsi="Optima"/>
          <w:sz w:val="22"/>
          <w:szCs w:val="22"/>
        </w:rPr>
      </w:pPr>
    </w:p>
    <w:p w14:paraId="4AC8F97C" w14:textId="77777777" w:rsidR="0042586E" w:rsidRPr="002D3D42" w:rsidRDefault="0042586E" w:rsidP="0042586E">
      <w:pPr>
        <w:pStyle w:val="HeadingOne"/>
        <w:rPr>
          <w:rFonts w:ascii="Optima" w:hAnsi="Optima"/>
          <w:sz w:val="22"/>
          <w:szCs w:val="22"/>
        </w:rPr>
      </w:pPr>
    </w:p>
    <w:p w14:paraId="1B17E34A" w14:textId="77777777" w:rsidR="0042586E" w:rsidRPr="002D3D42" w:rsidRDefault="0042586E" w:rsidP="0042586E">
      <w:pPr>
        <w:pStyle w:val="HeadingOne"/>
        <w:rPr>
          <w:rFonts w:ascii="Optima" w:hAnsi="Optima"/>
          <w:sz w:val="22"/>
          <w:szCs w:val="22"/>
        </w:rPr>
      </w:pPr>
    </w:p>
    <w:p w14:paraId="7E774E2B" w14:textId="77777777" w:rsidR="0042586E" w:rsidRPr="002D3D42" w:rsidRDefault="0042586E" w:rsidP="0042586E">
      <w:pPr>
        <w:pStyle w:val="HeadingOne"/>
        <w:rPr>
          <w:rFonts w:ascii="Optima" w:hAnsi="Optima"/>
          <w:sz w:val="22"/>
          <w:szCs w:val="22"/>
        </w:rPr>
      </w:pPr>
    </w:p>
    <w:p w14:paraId="41FEC1FB" w14:textId="77777777" w:rsidR="0042586E" w:rsidRPr="002D3D42" w:rsidRDefault="0042586E" w:rsidP="0042586E">
      <w:pPr>
        <w:pStyle w:val="HeadingOne"/>
        <w:rPr>
          <w:rFonts w:ascii="Optima" w:hAnsi="Optima"/>
          <w:sz w:val="22"/>
          <w:szCs w:val="22"/>
        </w:rPr>
      </w:pPr>
    </w:p>
    <w:p w14:paraId="6564857C" w14:textId="77777777" w:rsidR="0042586E" w:rsidRPr="002D3D42" w:rsidRDefault="0042586E" w:rsidP="0042586E">
      <w:pPr>
        <w:pStyle w:val="HeadingOne"/>
        <w:rPr>
          <w:rFonts w:ascii="Optima" w:hAnsi="Optima"/>
          <w:sz w:val="22"/>
          <w:szCs w:val="22"/>
        </w:rPr>
      </w:pPr>
    </w:p>
    <w:p w14:paraId="5C61D4F0" w14:textId="77777777" w:rsidR="0042586E" w:rsidRPr="002D3D42" w:rsidRDefault="0042586E" w:rsidP="0042586E">
      <w:pPr>
        <w:pStyle w:val="HeadingOne"/>
        <w:rPr>
          <w:rFonts w:ascii="Optima" w:hAnsi="Optima"/>
          <w:sz w:val="22"/>
          <w:szCs w:val="22"/>
        </w:rPr>
      </w:pPr>
    </w:p>
    <w:p w14:paraId="3032F4CC" w14:textId="77777777" w:rsidR="0042586E" w:rsidRPr="002D3D42" w:rsidRDefault="0042586E" w:rsidP="0042586E">
      <w:pPr>
        <w:pStyle w:val="HeadingOne"/>
        <w:rPr>
          <w:rFonts w:ascii="Optima" w:hAnsi="Optima"/>
          <w:sz w:val="22"/>
          <w:szCs w:val="22"/>
        </w:rPr>
      </w:pPr>
    </w:p>
    <w:p w14:paraId="2DE60862" w14:textId="77777777" w:rsidR="0042586E" w:rsidRPr="002D3D42" w:rsidRDefault="0042586E" w:rsidP="0042586E">
      <w:pPr>
        <w:pStyle w:val="HeadingOne"/>
        <w:rPr>
          <w:rFonts w:ascii="Optima" w:hAnsi="Optima"/>
          <w:sz w:val="22"/>
          <w:szCs w:val="22"/>
        </w:rPr>
      </w:pPr>
    </w:p>
    <w:p w14:paraId="6CDC5C02" w14:textId="77777777" w:rsidR="0042586E" w:rsidRPr="002D3D42" w:rsidRDefault="0042586E" w:rsidP="0042586E">
      <w:pPr>
        <w:pStyle w:val="HeadingOne"/>
        <w:rPr>
          <w:rFonts w:ascii="Optima" w:hAnsi="Optima"/>
          <w:sz w:val="22"/>
          <w:szCs w:val="22"/>
        </w:rPr>
      </w:pPr>
    </w:p>
    <w:p w14:paraId="5CC2B2B5" w14:textId="77777777" w:rsidR="0042586E" w:rsidRPr="002D3D42" w:rsidRDefault="0042586E" w:rsidP="0042586E">
      <w:pPr>
        <w:pStyle w:val="HeadingOne"/>
        <w:rPr>
          <w:rFonts w:ascii="Optima" w:hAnsi="Optima"/>
          <w:sz w:val="22"/>
          <w:szCs w:val="22"/>
        </w:rPr>
      </w:pPr>
    </w:p>
    <w:p w14:paraId="344EBEDE" w14:textId="77777777" w:rsidR="0042586E" w:rsidRPr="002D3D42" w:rsidRDefault="0042586E" w:rsidP="0042586E">
      <w:pPr>
        <w:pStyle w:val="HeadingOne"/>
        <w:rPr>
          <w:rFonts w:ascii="Optima" w:hAnsi="Optima"/>
          <w:sz w:val="22"/>
          <w:szCs w:val="22"/>
        </w:rPr>
      </w:pPr>
    </w:p>
    <w:p w14:paraId="4BFD20D1" w14:textId="77777777" w:rsidR="0042586E" w:rsidRPr="002D3D42" w:rsidRDefault="0042586E" w:rsidP="0042586E">
      <w:pPr>
        <w:pStyle w:val="HeadingOne"/>
        <w:rPr>
          <w:rFonts w:ascii="Optima" w:hAnsi="Optima"/>
          <w:sz w:val="22"/>
          <w:szCs w:val="22"/>
        </w:rPr>
      </w:pPr>
    </w:p>
    <w:p w14:paraId="48E0C76B" w14:textId="77777777" w:rsidR="0042586E" w:rsidRPr="002D3D42" w:rsidRDefault="0042586E" w:rsidP="0042586E">
      <w:pPr>
        <w:pStyle w:val="HeadingOne"/>
        <w:jc w:val="left"/>
        <w:rPr>
          <w:rFonts w:ascii="Optima" w:hAnsi="Optima"/>
        </w:rPr>
      </w:pPr>
    </w:p>
    <w:p w14:paraId="724F3760" w14:textId="77777777" w:rsidR="0042586E" w:rsidRPr="002D3D42" w:rsidRDefault="0042586E" w:rsidP="0042586E">
      <w:pPr>
        <w:rPr>
          <w:rFonts w:cs="Times New Roman"/>
          <w:sz w:val="20"/>
          <w:szCs w:val="20"/>
        </w:rPr>
      </w:pPr>
    </w:p>
    <w:p w14:paraId="640C401B" w14:textId="77777777" w:rsidR="0042586E" w:rsidRPr="002D3D42" w:rsidRDefault="0042586E" w:rsidP="0042586E">
      <w:pPr>
        <w:spacing w:line="276" w:lineRule="auto"/>
        <w:jc w:val="center"/>
        <w:rPr>
          <w:rFonts w:cs="Times New Roman"/>
          <w:b/>
        </w:rPr>
      </w:pPr>
      <w:bookmarkStart w:id="0" w:name="_Toc191882734"/>
      <w:bookmarkStart w:id="1" w:name="_Toc192129696"/>
      <w:bookmarkStart w:id="2" w:name="_Toc193002129"/>
      <w:bookmarkStart w:id="3" w:name="_Toc193002269"/>
      <w:bookmarkStart w:id="4" w:name="_Toc198097327"/>
      <w:bookmarkStart w:id="5" w:name="_Toc202785766"/>
      <w:bookmarkStart w:id="6" w:name="_Toc202787297"/>
      <w:bookmarkStart w:id="7" w:name="_Toc202841141"/>
      <w:r w:rsidRPr="002D3D42">
        <w:rPr>
          <w:rFonts w:cs="Times New Roman"/>
          <w:b/>
        </w:rPr>
        <w:t xml:space="preserve">Instructions for </w:t>
      </w:r>
      <w:bookmarkEnd w:id="0"/>
      <w:bookmarkEnd w:id="1"/>
      <w:bookmarkEnd w:id="2"/>
      <w:bookmarkEnd w:id="3"/>
      <w:bookmarkEnd w:id="4"/>
      <w:bookmarkEnd w:id="5"/>
      <w:bookmarkEnd w:id="6"/>
      <w:bookmarkEnd w:id="7"/>
      <w:r w:rsidRPr="002D3D42">
        <w:rPr>
          <w:rFonts w:cs="Times New Roman"/>
          <w:b/>
        </w:rPr>
        <w:t xml:space="preserve">Sub-Contractors </w:t>
      </w:r>
    </w:p>
    <w:p w14:paraId="45042ABE" w14:textId="77777777" w:rsidR="0042586E" w:rsidRPr="002D3D42" w:rsidRDefault="0042586E" w:rsidP="0042586E">
      <w:pPr>
        <w:spacing w:line="276" w:lineRule="auto"/>
        <w:jc w:val="center"/>
        <w:rPr>
          <w:rFonts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7313"/>
      </w:tblGrid>
      <w:tr w:rsidR="00B5316E" w:rsidRPr="002D3D42" w14:paraId="1CC2F5A2" w14:textId="77777777" w:rsidTr="00A822D7">
        <w:tc>
          <w:tcPr>
            <w:tcW w:w="1615" w:type="dxa"/>
            <w:vMerge w:val="restart"/>
          </w:tcPr>
          <w:p w14:paraId="1A6A4CF4" w14:textId="77777777" w:rsidR="00B5316E" w:rsidRDefault="00B5316E" w:rsidP="00B5316E">
            <w:pPr>
              <w:pStyle w:val="ColumnsLeft"/>
              <w:numPr>
                <w:ilvl w:val="0"/>
                <w:numId w:val="0"/>
              </w:numPr>
              <w:jc w:val="center"/>
              <w:rPr>
                <w:rFonts w:ascii="Optima" w:hAnsi="Optima"/>
                <w:b/>
                <w:sz w:val="22"/>
                <w:szCs w:val="22"/>
              </w:rPr>
            </w:pPr>
            <w:bookmarkStart w:id="8" w:name="_Toc191882736"/>
            <w:bookmarkStart w:id="9" w:name="_Toc192129698"/>
            <w:bookmarkStart w:id="10" w:name="_Toc193002131"/>
            <w:bookmarkStart w:id="11" w:name="_Toc193002271"/>
            <w:bookmarkStart w:id="12" w:name="_Toc198097329"/>
            <w:bookmarkStart w:id="13" w:name="_Toc202787298"/>
            <w:bookmarkStart w:id="14" w:name="_Toc202841143"/>
          </w:p>
          <w:p w14:paraId="7B16DD6A" w14:textId="77777777" w:rsidR="00B5316E" w:rsidRDefault="00B5316E" w:rsidP="00B5316E">
            <w:pPr>
              <w:pStyle w:val="ColumnsLeft"/>
              <w:numPr>
                <w:ilvl w:val="0"/>
                <w:numId w:val="0"/>
              </w:numPr>
              <w:jc w:val="center"/>
              <w:rPr>
                <w:rFonts w:ascii="Optima" w:hAnsi="Optima"/>
                <w:b/>
                <w:sz w:val="22"/>
                <w:szCs w:val="22"/>
              </w:rPr>
            </w:pPr>
          </w:p>
          <w:p w14:paraId="3739353A" w14:textId="77777777" w:rsidR="00B5316E" w:rsidRDefault="00B5316E" w:rsidP="00B5316E">
            <w:pPr>
              <w:pStyle w:val="ColumnsLeft"/>
              <w:numPr>
                <w:ilvl w:val="0"/>
                <w:numId w:val="0"/>
              </w:numPr>
              <w:jc w:val="center"/>
              <w:rPr>
                <w:rFonts w:ascii="Optima" w:hAnsi="Optima"/>
                <w:b/>
                <w:sz w:val="22"/>
                <w:szCs w:val="22"/>
              </w:rPr>
            </w:pPr>
          </w:p>
          <w:p w14:paraId="28BBC684" w14:textId="77777777" w:rsidR="00B5316E" w:rsidRDefault="00B5316E" w:rsidP="00B5316E">
            <w:pPr>
              <w:pStyle w:val="ColumnsLeft"/>
              <w:numPr>
                <w:ilvl w:val="0"/>
                <w:numId w:val="0"/>
              </w:numPr>
              <w:jc w:val="center"/>
              <w:rPr>
                <w:rFonts w:ascii="Optima" w:hAnsi="Optima"/>
                <w:b/>
                <w:sz w:val="22"/>
                <w:szCs w:val="22"/>
              </w:rPr>
            </w:pPr>
          </w:p>
          <w:p w14:paraId="46BB84A1" w14:textId="77777777" w:rsidR="00B5316E" w:rsidRDefault="00B5316E" w:rsidP="00B5316E">
            <w:pPr>
              <w:pStyle w:val="ColumnsLeft"/>
              <w:numPr>
                <w:ilvl w:val="0"/>
                <w:numId w:val="0"/>
              </w:numPr>
              <w:jc w:val="center"/>
              <w:rPr>
                <w:rFonts w:ascii="Optima" w:hAnsi="Optima"/>
                <w:b/>
                <w:sz w:val="22"/>
                <w:szCs w:val="22"/>
              </w:rPr>
            </w:pPr>
          </w:p>
          <w:p w14:paraId="22DBE3B1" w14:textId="77777777" w:rsidR="00B5316E" w:rsidRDefault="00B5316E" w:rsidP="00B5316E">
            <w:pPr>
              <w:pStyle w:val="ColumnsLeft"/>
              <w:numPr>
                <w:ilvl w:val="0"/>
                <w:numId w:val="0"/>
              </w:numPr>
              <w:jc w:val="center"/>
              <w:rPr>
                <w:rFonts w:ascii="Optima" w:hAnsi="Optima"/>
                <w:b/>
                <w:sz w:val="22"/>
                <w:szCs w:val="22"/>
              </w:rPr>
            </w:pPr>
          </w:p>
          <w:p w14:paraId="68BAB08D" w14:textId="77777777" w:rsidR="00B5316E" w:rsidRDefault="00B5316E" w:rsidP="00B5316E">
            <w:pPr>
              <w:pStyle w:val="ColumnsLeft"/>
              <w:numPr>
                <w:ilvl w:val="0"/>
                <w:numId w:val="0"/>
              </w:numPr>
              <w:jc w:val="center"/>
              <w:rPr>
                <w:rFonts w:ascii="Optima" w:hAnsi="Optima"/>
                <w:b/>
                <w:sz w:val="22"/>
                <w:szCs w:val="22"/>
              </w:rPr>
            </w:pPr>
          </w:p>
          <w:p w14:paraId="5D13F45A" w14:textId="77777777" w:rsidR="00B5316E" w:rsidRDefault="00B5316E" w:rsidP="00B5316E">
            <w:pPr>
              <w:pStyle w:val="ColumnsLeft"/>
              <w:numPr>
                <w:ilvl w:val="0"/>
                <w:numId w:val="0"/>
              </w:numPr>
              <w:jc w:val="center"/>
              <w:rPr>
                <w:rFonts w:ascii="Optima" w:hAnsi="Optima"/>
                <w:b/>
                <w:sz w:val="22"/>
                <w:szCs w:val="22"/>
              </w:rPr>
            </w:pPr>
          </w:p>
          <w:p w14:paraId="4BE89A2F" w14:textId="77777777" w:rsidR="00B5316E" w:rsidRPr="002D3D42" w:rsidRDefault="00B5316E" w:rsidP="00B5316E">
            <w:pPr>
              <w:pStyle w:val="ColumnsLeft"/>
              <w:numPr>
                <w:ilvl w:val="0"/>
                <w:numId w:val="0"/>
              </w:numPr>
              <w:jc w:val="center"/>
              <w:rPr>
                <w:rFonts w:ascii="Optima" w:hAnsi="Optima"/>
                <w:b/>
                <w:sz w:val="22"/>
                <w:szCs w:val="22"/>
              </w:rPr>
            </w:pPr>
            <w:r w:rsidRPr="002D3D42">
              <w:rPr>
                <w:rFonts w:ascii="Optima" w:hAnsi="Optima"/>
                <w:b/>
                <w:sz w:val="22"/>
                <w:szCs w:val="22"/>
              </w:rPr>
              <w:t>Introduction</w:t>
            </w:r>
            <w:bookmarkEnd w:id="8"/>
            <w:bookmarkEnd w:id="9"/>
            <w:bookmarkEnd w:id="10"/>
            <w:bookmarkEnd w:id="11"/>
            <w:bookmarkEnd w:id="12"/>
            <w:bookmarkEnd w:id="13"/>
            <w:bookmarkEnd w:id="14"/>
          </w:p>
        </w:tc>
        <w:tc>
          <w:tcPr>
            <w:tcW w:w="7313" w:type="dxa"/>
          </w:tcPr>
          <w:p w14:paraId="356FCAC7" w14:textId="77777777" w:rsidR="00B5316E" w:rsidRPr="002D3D42" w:rsidRDefault="00B5316E" w:rsidP="00A822D7">
            <w:pPr>
              <w:pStyle w:val="ColumnsRight"/>
              <w:numPr>
                <w:ilvl w:val="0"/>
                <w:numId w:val="0"/>
              </w:numPr>
              <w:rPr>
                <w:rFonts w:ascii="Optima" w:hAnsi="Optima"/>
                <w:sz w:val="22"/>
                <w:szCs w:val="22"/>
              </w:rPr>
            </w:pPr>
            <w:r w:rsidRPr="002D3D42">
              <w:rPr>
                <w:rFonts w:ascii="Optima" w:hAnsi="Optima"/>
                <w:sz w:val="22"/>
                <w:szCs w:val="22"/>
              </w:rPr>
              <w:t xml:space="preserve">Sub-Contractors are invited to submit a proposal indicating the services they would perform in response to the call for proposal (CfP).  In addition to a technical proposal, bidders should provide a financial proposal as well as the documents set out in the CfP. </w:t>
            </w:r>
          </w:p>
        </w:tc>
      </w:tr>
      <w:tr w:rsidR="00B5316E" w:rsidRPr="002D3D42" w14:paraId="5092A01C" w14:textId="77777777" w:rsidTr="00A822D7">
        <w:tc>
          <w:tcPr>
            <w:tcW w:w="1615" w:type="dxa"/>
            <w:vMerge/>
          </w:tcPr>
          <w:p w14:paraId="7E560A4F" w14:textId="77777777" w:rsidR="00B5316E" w:rsidRPr="002D3D42" w:rsidRDefault="00B5316E" w:rsidP="00A822D7">
            <w:pPr>
              <w:pStyle w:val="ColumnsLeftnobullet"/>
              <w:rPr>
                <w:rFonts w:ascii="Optima" w:hAnsi="Optima"/>
                <w:b/>
                <w:sz w:val="22"/>
                <w:szCs w:val="22"/>
              </w:rPr>
            </w:pPr>
          </w:p>
        </w:tc>
        <w:tc>
          <w:tcPr>
            <w:tcW w:w="7313" w:type="dxa"/>
          </w:tcPr>
          <w:p w14:paraId="45D67D53" w14:textId="4F98E1C3" w:rsidR="00B5316E" w:rsidRPr="002D3D42" w:rsidRDefault="00B5316E" w:rsidP="002D3D42">
            <w:pPr>
              <w:pStyle w:val="ColumnsRight"/>
              <w:numPr>
                <w:ilvl w:val="0"/>
                <w:numId w:val="0"/>
              </w:numPr>
              <w:rPr>
                <w:rFonts w:ascii="Optima" w:hAnsi="Optima"/>
                <w:sz w:val="22"/>
                <w:szCs w:val="22"/>
              </w:rPr>
            </w:pPr>
            <w:r w:rsidRPr="002D3D42">
              <w:rPr>
                <w:rFonts w:ascii="Optima" w:hAnsi="Optima"/>
                <w:sz w:val="22"/>
                <w:szCs w:val="22"/>
              </w:rPr>
              <w:t xml:space="preserve">For questions regarding first-hand information on the assignment and local conditions, </w:t>
            </w:r>
            <w:r w:rsidR="00AE56EC">
              <w:rPr>
                <w:rFonts w:ascii="Optima" w:hAnsi="Optima"/>
                <w:sz w:val="22"/>
                <w:szCs w:val="22"/>
              </w:rPr>
              <w:t>s</w:t>
            </w:r>
            <w:r w:rsidRPr="002D3D42">
              <w:rPr>
                <w:rFonts w:ascii="Optima" w:hAnsi="Optima"/>
                <w:sz w:val="22"/>
                <w:szCs w:val="22"/>
              </w:rPr>
              <w:t>ub</w:t>
            </w:r>
            <w:r w:rsidR="00AE56EC">
              <w:rPr>
                <w:rFonts w:ascii="Optima" w:hAnsi="Optima"/>
                <w:sz w:val="22"/>
                <w:szCs w:val="22"/>
              </w:rPr>
              <w:t>-c</w:t>
            </w:r>
            <w:r w:rsidRPr="002D3D42">
              <w:rPr>
                <w:rFonts w:ascii="Optima" w:hAnsi="Optima"/>
                <w:sz w:val="22"/>
                <w:szCs w:val="22"/>
              </w:rPr>
              <w:t>ontractors might get in contact with the Point of Contact (PoC) by sending an e-mail. Point of Contact (PoC) for this contract is Hande Özhabe</w:t>
            </w:r>
            <w:r w:rsidRPr="002D3D42">
              <w:rPr>
                <w:rFonts w:ascii="Calibri" w:eastAsia="Calibri" w:hAnsi="Calibri" w:cs="Calibri"/>
                <w:sz w:val="22"/>
                <w:szCs w:val="22"/>
              </w:rPr>
              <w:t>ş</w:t>
            </w:r>
            <w:r w:rsidRPr="002D3D42">
              <w:rPr>
                <w:rFonts w:ascii="Optima" w:hAnsi="Optima"/>
                <w:sz w:val="22"/>
                <w:szCs w:val="22"/>
              </w:rPr>
              <w:t xml:space="preserve"> (</w:t>
            </w:r>
            <w:hyperlink r:id="rId7" w:history="1">
              <w:r w:rsidRPr="002D3D42">
                <w:rPr>
                  <w:rStyle w:val="Hyperlink"/>
                  <w:rFonts w:ascii="Optima" w:hAnsi="Optima"/>
                  <w:sz w:val="22"/>
                  <w:szCs w:val="22"/>
                </w:rPr>
                <w:t>hozhabes@fairlabor.org</w:t>
              </w:r>
            </w:hyperlink>
            <w:r w:rsidRPr="002D3D42">
              <w:rPr>
                <w:rStyle w:val="Hyperlink"/>
                <w:rFonts w:ascii="Optima" w:hAnsi="Optima"/>
                <w:sz w:val="22"/>
                <w:szCs w:val="22"/>
              </w:rPr>
              <w:t>)</w:t>
            </w:r>
            <w:r w:rsidRPr="002D3D42">
              <w:rPr>
                <w:rFonts w:ascii="Optima" w:hAnsi="Optima"/>
                <w:sz w:val="22"/>
                <w:szCs w:val="22"/>
              </w:rPr>
              <w:t xml:space="preserve"> Please </w:t>
            </w:r>
            <w:r w:rsidRPr="002D3D42">
              <w:rPr>
                <w:rFonts w:ascii="Optima" w:eastAsia="Cambria" w:hAnsi="Optima"/>
                <w:sz w:val="22"/>
                <w:szCs w:val="22"/>
              </w:rPr>
              <w:t xml:space="preserve">include </w:t>
            </w:r>
            <w:r w:rsidRPr="002D3D42">
              <w:rPr>
                <w:rFonts w:ascii="Optima" w:hAnsi="Optima"/>
                <w:b/>
                <w:bCs/>
                <w:sz w:val="22"/>
                <w:szCs w:val="22"/>
              </w:rPr>
              <w:t>Consultancy on Capacity Building Support within USDOL</w:t>
            </w:r>
            <w:r>
              <w:rPr>
                <w:rFonts w:ascii="Optima" w:hAnsi="Optima"/>
                <w:b/>
                <w:bCs/>
                <w:sz w:val="22"/>
                <w:szCs w:val="22"/>
              </w:rPr>
              <w:t>-ILAB</w:t>
            </w:r>
            <w:r w:rsidRPr="002D3D42">
              <w:rPr>
                <w:rFonts w:ascii="Optima" w:hAnsi="Optima"/>
                <w:b/>
                <w:bCs/>
                <w:sz w:val="22"/>
                <w:szCs w:val="22"/>
              </w:rPr>
              <w:t xml:space="preserve"> funded Project</w:t>
            </w:r>
            <w:r w:rsidRPr="002D3D42">
              <w:rPr>
                <w:rFonts w:ascii="Optima" w:eastAsia="Cambria" w:hAnsi="Optima"/>
                <w:sz w:val="22"/>
                <w:szCs w:val="22"/>
              </w:rPr>
              <w:t xml:space="preserve"> in the subject line. </w:t>
            </w:r>
          </w:p>
        </w:tc>
      </w:tr>
      <w:tr w:rsidR="00B5316E" w:rsidRPr="002D3D42" w14:paraId="351C3777" w14:textId="77777777" w:rsidTr="00A822D7">
        <w:tc>
          <w:tcPr>
            <w:tcW w:w="1615" w:type="dxa"/>
            <w:vMerge/>
          </w:tcPr>
          <w:p w14:paraId="24152C8A" w14:textId="77777777" w:rsidR="00B5316E" w:rsidRPr="002D3D42" w:rsidRDefault="00B5316E" w:rsidP="00A822D7">
            <w:pPr>
              <w:pStyle w:val="ColumnsLeftnobullet"/>
              <w:rPr>
                <w:rFonts w:ascii="Optima" w:hAnsi="Optima"/>
                <w:b/>
                <w:sz w:val="22"/>
                <w:szCs w:val="22"/>
              </w:rPr>
            </w:pPr>
          </w:p>
        </w:tc>
        <w:tc>
          <w:tcPr>
            <w:tcW w:w="7313" w:type="dxa"/>
          </w:tcPr>
          <w:p w14:paraId="5B5A5FDB" w14:textId="72BD0957" w:rsidR="00B5316E" w:rsidRPr="002D3D42" w:rsidRDefault="00B5316E" w:rsidP="00A822D7">
            <w:pPr>
              <w:pStyle w:val="ColumnsRight"/>
              <w:numPr>
                <w:ilvl w:val="0"/>
                <w:numId w:val="0"/>
              </w:numPr>
              <w:rPr>
                <w:rFonts w:ascii="Optima" w:hAnsi="Optima"/>
                <w:sz w:val="22"/>
                <w:szCs w:val="22"/>
              </w:rPr>
            </w:pPr>
            <w:r w:rsidRPr="002D3D42">
              <w:rPr>
                <w:rFonts w:ascii="Optima" w:hAnsi="Optima"/>
                <w:sz w:val="22"/>
                <w:szCs w:val="22"/>
              </w:rPr>
              <w:t>Sub</w:t>
            </w:r>
            <w:r w:rsidR="00AE56EC">
              <w:rPr>
                <w:rFonts w:ascii="Optima" w:hAnsi="Optima"/>
                <w:sz w:val="22"/>
                <w:szCs w:val="22"/>
              </w:rPr>
              <w:t>c</w:t>
            </w:r>
            <w:r w:rsidRPr="002D3D42">
              <w:rPr>
                <w:rFonts w:ascii="Optima" w:hAnsi="Optima"/>
                <w:sz w:val="22"/>
                <w:szCs w:val="22"/>
              </w:rPr>
              <w:t xml:space="preserve">ontractors shall bear all costs associated with the preparation and submission of their Proposals. </w:t>
            </w:r>
          </w:p>
        </w:tc>
      </w:tr>
      <w:tr w:rsidR="00B5316E" w:rsidRPr="002D3D42" w14:paraId="791DBC20" w14:textId="77777777" w:rsidTr="00A822D7">
        <w:tc>
          <w:tcPr>
            <w:tcW w:w="1615" w:type="dxa"/>
            <w:vMerge/>
          </w:tcPr>
          <w:p w14:paraId="1688A115" w14:textId="77777777" w:rsidR="00B5316E" w:rsidRPr="002D3D42" w:rsidRDefault="00B5316E" w:rsidP="00A822D7">
            <w:pPr>
              <w:pStyle w:val="ColumnsLeftnobullet"/>
              <w:rPr>
                <w:rFonts w:ascii="Optima" w:hAnsi="Optima"/>
                <w:b/>
                <w:sz w:val="22"/>
                <w:szCs w:val="22"/>
              </w:rPr>
            </w:pPr>
          </w:p>
        </w:tc>
        <w:tc>
          <w:tcPr>
            <w:tcW w:w="7313" w:type="dxa"/>
          </w:tcPr>
          <w:p w14:paraId="129855BC" w14:textId="3222FBCB" w:rsidR="00B5316E" w:rsidRPr="002D3D42" w:rsidRDefault="00B5316E" w:rsidP="00A822D7">
            <w:pPr>
              <w:pStyle w:val="ColumnsRight"/>
              <w:numPr>
                <w:ilvl w:val="0"/>
                <w:numId w:val="0"/>
              </w:numPr>
              <w:rPr>
                <w:rFonts w:ascii="Optima" w:hAnsi="Optima"/>
                <w:sz w:val="22"/>
                <w:szCs w:val="22"/>
              </w:rPr>
            </w:pPr>
            <w:r w:rsidRPr="002D3D42">
              <w:rPr>
                <w:rFonts w:ascii="Optima" w:hAnsi="Optima"/>
                <w:sz w:val="22"/>
                <w:szCs w:val="22"/>
              </w:rPr>
              <w:t xml:space="preserve">FLA is not required to accept any </w:t>
            </w:r>
            <w:r>
              <w:rPr>
                <w:rFonts w:ascii="Optima" w:hAnsi="Optima"/>
                <w:sz w:val="22"/>
                <w:szCs w:val="22"/>
              </w:rPr>
              <w:t>p</w:t>
            </w:r>
            <w:r w:rsidRPr="002D3D42">
              <w:rPr>
                <w:rFonts w:ascii="Optima" w:hAnsi="Optima"/>
                <w:sz w:val="22"/>
                <w:szCs w:val="22"/>
              </w:rPr>
              <w:t xml:space="preserve">roposal submitted, and reserves the right to cancel the selection process at any time prior to </w:t>
            </w:r>
            <w:r>
              <w:rPr>
                <w:rFonts w:ascii="Optima" w:hAnsi="Optima"/>
                <w:sz w:val="22"/>
                <w:szCs w:val="22"/>
              </w:rPr>
              <w:t>c</w:t>
            </w:r>
            <w:r w:rsidRPr="002D3D42">
              <w:rPr>
                <w:rFonts w:ascii="Optima" w:hAnsi="Optima"/>
                <w:sz w:val="22"/>
                <w:szCs w:val="22"/>
              </w:rPr>
              <w:t xml:space="preserve">ontract award, without thereby incurring any liability to any </w:t>
            </w:r>
            <w:r w:rsidR="00AE56EC">
              <w:rPr>
                <w:rFonts w:ascii="Optima" w:hAnsi="Optima"/>
                <w:sz w:val="22"/>
                <w:szCs w:val="22"/>
              </w:rPr>
              <w:t>s</w:t>
            </w:r>
            <w:r w:rsidRPr="002D3D42">
              <w:rPr>
                <w:rFonts w:ascii="Optima" w:hAnsi="Optima"/>
                <w:sz w:val="22"/>
                <w:szCs w:val="22"/>
              </w:rPr>
              <w:t>ub</w:t>
            </w:r>
            <w:r w:rsidR="00AE56EC">
              <w:rPr>
                <w:rFonts w:ascii="Optima" w:hAnsi="Optima"/>
                <w:sz w:val="22"/>
                <w:szCs w:val="22"/>
              </w:rPr>
              <w:t>-c</w:t>
            </w:r>
            <w:r w:rsidRPr="002D3D42">
              <w:rPr>
                <w:rFonts w:ascii="Optima" w:hAnsi="Optima"/>
                <w:sz w:val="22"/>
                <w:szCs w:val="22"/>
              </w:rPr>
              <w:t>ontractor.</w:t>
            </w:r>
          </w:p>
        </w:tc>
      </w:tr>
      <w:tr w:rsidR="00B5316E" w:rsidRPr="002D3D42" w14:paraId="4C333201" w14:textId="77777777" w:rsidTr="00A822D7">
        <w:tc>
          <w:tcPr>
            <w:tcW w:w="1615" w:type="dxa"/>
            <w:vMerge/>
          </w:tcPr>
          <w:p w14:paraId="6AFA3177" w14:textId="77777777" w:rsidR="00B5316E" w:rsidRPr="002D3D42" w:rsidRDefault="00B5316E" w:rsidP="00A822D7">
            <w:pPr>
              <w:widowControl w:val="0"/>
              <w:autoSpaceDE w:val="0"/>
              <w:autoSpaceDN w:val="0"/>
              <w:adjustRightInd w:val="0"/>
              <w:jc w:val="both"/>
              <w:rPr>
                <w:rFonts w:cs="Times New Roman"/>
                <w:b/>
                <w:sz w:val="22"/>
                <w:szCs w:val="22"/>
              </w:rPr>
            </w:pPr>
          </w:p>
        </w:tc>
        <w:tc>
          <w:tcPr>
            <w:tcW w:w="7313" w:type="dxa"/>
          </w:tcPr>
          <w:p w14:paraId="1B48A01D" w14:textId="3BA62A59" w:rsidR="00B5316E" w:rsidRPr="002D3D42" w:rsidRDefault="00B5316E" w:rsidP="002D3D42">
            <w:pPr>
              <w:widowControl w:val="0"/>
              <w:autoSpaceDE w:val="0"/>
              <w:autoSpaceDN w:val="0"/>
              <w:adjustRightInd w:val="0"/>
              <w:jc w:val="both"/>
              <w:rPr>
                <w:rFonts w:cs="Times New Roman"/>
                <w:sz w:val="22"/>
                <w:szCs w:val="22"/>
              </w:rPr>
            </w:pPr>
            <w:r w:rsidRPr="002D3D42">
              <w:rPr>
                <w:rFonts w:eastAsia="Cambria" w:cs="Times New Roman"/>
                <w:sz w:val="22"/>
                <w:szCs w:val="22"/>
              </w:rPr>
              <w:t>The FLA reserve the right to make recommendations for the final team's constitution and make-up.</w:t>
            </w:r>
          </w:p>
        </w:tc>
      </w:tr>
      <w:tr w:rsidR="00B5316E" w:rsidRPr="002D3D42" w14:paraId="3FE17FE1" w14:textId="77777777" w:rsidTr="00A822D7">
        <w:tc>
          <w:tcPr>
            <w:tcW w:w="1615" w:type="dxa"/>
            <w:vMerge w:val="restart"/>
          </w:tcPr>
          <w:p w14:paraId="1E475DC8" w14:textId="77777777" w:rsidR="00B5316E" w:rsidRDefault="00B5316E" w:rsidP="00A822D7">
            <w:pPr>
              <w:pStyle w:val="ColumnsLeftnobullet"/>
              <w:rPr>
                <w:rFonts w:ascii="Optima" w:hAnsi="Optima"/>
                <w:b/>
                <w:sz w:val="22"/>
                <w:szCs w:val="22"/>
              </w:rPr>
            </w:pPr>
          </w:p>
          <w:p w14:paraId="32E57B5A" w14:textId="77777777" w:rsidR="00B5316E" w:rsidRDefault="00B5316E" w:rsidP="00A822D7">
            <w:pPr>
              <w:pStyle w:val="ColumnsLeftnobullet"/>
              <w:rPr>
                <w:rFonts w:ascii="Optima" w:hAnsi="Optima"/>
                <w:b/>
                <w:sz w:val="22"/>
                <w:szCs w:val="22"/>
              </w:rPr>
            </w:pPr>
          </w:p>
          <w:p w14:paraId="6312366A" w14:textId="77777777" w:rsidR="00B5316E" w:rsidRPr="002D3D42" w:rsidRDefault="00B5316E" w:rsidP="00A822D7">
            <w:pPr>
              <w:pStyle w:val="ColumnsLeftnobullet"/>
              <w:rPr>
                <w:rFonts w:ascii="Optima" w:hAnsi="Optima"/>
                <w:b/>
                <w:sz w:val="22"/>
                <w:szCs w:val="22"/>
              </w:rPr>
            </w:pPr>
            <w:r w:rsidRPr="002D3D42">
              <w:rPr>
                <w:rFonts w:ascii="Optima" w:hAnsi="Optima"/>
                <w:b/>
                <w:sz w:val="22"/>
                <w:szCs w:val="22"/>
              </w:rPr>
              <w:t>Conflict of Interest</w:t>
            </w:r>
          </w:p>
        </w:tc>
        <w:tc>
          <w:tcPr>
            <w:tcW w:w="7313" w:type="dxa"/>
          </w:tcPr>
          <w:p w14:paraId="4CBE697B" w14:textId="39F58390" w:rsidR="00B5316E" w:rsidRPr="002D3D42" w:rsidRDefault="00B5316E" w:rsidP="00A822D7">
            <w:pPr>
              <w:pStyle w:val="ColumnsRight"/>
              <w:numPr>
                <w:ilvl w:val="0"/>
                <w:numId w:val="0"/>
              </w:numPr>
              <w:rPr>
                <w:rFonts w:ascii="Optima" w:hAnsi="Optima"/>
                <w:sz w:val="22"/>
                <w:szCs w:val="22"/>
              </w:rPr>
            </w:pPr>
            <w:r w:rsidRPr="002D3D42">
              <w:rPr>
                <w:rFonts w:ascii="Optima" w:hAnsi="Optima"/>
                <w:sz w:val="22"/>
                <w:szCs w:val="22"/>
              </w:rPr>
              <w:t xml:space="preserve">A </w:t>
            </w:r>
            <w:r w:rsidR="00AE56EC">
              <w:rPr>
                <w:rFonts w:ascii="Optima" w:hAnsi="Optima"/>
                <w:sz w:val="22"/>
                <w:szCs w:val="22"/>
              </w:rPr>
              <w:t>s</w:t>
            </w:r>
            <w:r w:rsidRPr="002D3D42">
              <w:rPr>
                <w:rFonts w:ascii="Optima" w:hAnsi="Optima"/>
                <w:sz w:val="22"/>
                <w:szCs w:val="22"/>
              </w:rPr>
              <w:t>ub</w:t>
            </w:r>
            <w:r w:rsidR="00AE56EC">
              <w:rPr>
                <w:rFonts w:ascii="Optima" w:hAnsi="Optima"/>
                <w:sz w:val="22"/>
                <w:szCs w:val="22"/>
              </w:rPr>
              <w:t>-c</w:t>
            </w:r>
            <w:r w:rsidRPr="002D3D42">
              <w:rPr>
                <w:rFonts w:ascii="Optima" w:hAnsi="Optima"/>
                <w:sz w:val="22"/>
                <w:szCs w:val="22"/>
              </w:rPr>
              <w:t xml:space="preserve">ontractor shall not be hired for any assignment that, by its nature, may be in conflict with another assignment of the </w:t>
            </w:r>
            <w:r w:rsidR="00AE56EC">
              <w:rPr>
                <w:rFonts w:ascii="Optima" w:hAnsi="Optima"/>
                <w:sz w:val="22"/>
                <w:szCs w:val="22"/>
              </w:rPr>
              <w:t>s</w:t>
            </w:r>
            <w:r w:rsidRPr="002D3D42">
              <w:rPr>
                <w:rFonts w:ascii="Optima" w:hAnsi="Optima"/>
                <w:sz w:val="22"/>
                <w:szCs w:val="22"/>
              </w:rPr>
              <w:t>ub-</w:t>
            </w:r>
            <w:r w:rsidR="00AE56EC">
              <w:rPr>
                <w:rFonts w:ascii="Optima" w:hAnsi="Optima"/>
                <w:sz w:val="22"/>
                <w:szCs w:val="22"/>
              </w:rPr>
              <w:t>c</w:t>
            </w:r>
            <w:r w:rsidRPr="002D3D42">
              <w:rPr>
                <w:rFonts w:ascii="Optima" w:hAnsi="Optima"/>
                <w:sz w:val="22"/>
                <w:szCs w:val="22"/>
              </w:rPr>
              <w:t>ontractor being executed or that may be executed for the FLA or for another client.</w:t>
            </w:r>
          </w:p>
        </w:tc>
      </w:tr>
      <w:tr w:rsidR="00B5316E" w:rsidRPr="002D3D42" w14:paraId="0FD4BB38" w14:textId="77777777" w:rsidTr="00A822D7">
        <w:tc>
          <w:tcPr>
            <w:tcW w:w="1615" w:type="dxa"/>
            <w:vMerge/>
          </w:tcPr>
          <w:p w14:paraId="4E5C2C0E" w14:textId="77777777" w:rsidR="00B5316E" w:rsidRPr="002D3D42" w:rsidRDefault="00B5316E" w:rsidP="00A822D7">
            <w:pPr>
              <w:pStyle w:val="ColumnsLeftnobullet"/>
              <w:rPr>
                <w:rFonts w:ascii="Optima" w:hAnsi="Optima"/>
                <w:b/>
                <w:sz w:val="22"/>
                <w:szCs w:val="22"/>
              </w:rPr>
            </w:pPr>
          </w:p>
        </w:tc>
        <w:tc>
          <w:tcPr>
            <w:tcW w:w="7313" w:type="dxa"/>
          </w:tcPr>
          <w:p w14:paraId="4112F884" w14:textId="704E0128" w:rsidR="00B5316E" w:rsidRPr="002D3D42" w:rsidRDefault="00B5316E" w:rsidP="00A822D7">
            <w:pPr>
              <w:pStyle w:val="ColumnsRight"/>
              <w:numPr>
                <w:ilvl w:val="0"/>
                <w:numId w:val="0"/>
              </w:numPr>
              <w:rPr>
                <w:rFonts w:ascii="Optima" w:hAnsi="Optima"/>
                <w:sz w:val="22"/>
                <w:szCs w:val="22"/>
              </w:rPr>
            </w:pPr>
            <w:r w:rsidRPr="002D3D42">
              <w:rPr>
                <w:rFonts w:ascii="Optima" w:hAnsi="Optima"/>
                <w:sz w:val="22"/>
                <w:szCs w:val="22"/>
              </w:rPr>
              <w:t>FLA requires that Sub-Contractors provide professional, objective, and impartial advice and at all times hold the FLA’s interests paramount, strictly avoid conflicts with other assignments or their own corporate interests, and act without any consideration for future work.</w:t>
            </w:r>
          </w:p>
        </w:tc>
      </w:tr>
      <w:tr w:rsidR="0042586E" w:rsidRPr="002D3D42" w14:paraId="689FD0E5" w14:textId="77777777" w:rsidTr="00A822D7">
        <w:trPr>
          <w:trHeight w:val="890"/>
        </w:trPr>
        <w:tc>
          <w:tcPr>
            <w:tcW w:w="1615" w:type="dxa"/>
          </w:tcPr>
          <w:p w14:paraId="48F3BFAB" w14:textId="77777777" w:rsidR="0042586E" w:rsidRPr="002D3D42" w:rsidRDefault="0042586E" w:rsidP="00A822D7">
            <w:pPr>
              <w:rPr>
                <w:rFonts w:cs="Times New Roman"/>
                <w:b/>
                <w:sz w:val="22"/>
                <w:szCs w:val="22"/>
              </w:rPr>
            </w:pPr>
            <w:bookmarkStart w:id="15" w:name="_Toc191882743"/>
            <w:bookmarkStart w:id="16" w:name="_Toc192129705"/>
            <w:bookmarkStart w:id="17" w:name="_Toc193002138"/>
            <w:bookmarkStart w:id="18" w:name="_Toc193002278"/>
            <w:bookmarkStart w:id="19" w:name="_Toc198097336"/>
            <w:r w:rsidRPr="002D3D42">
              <w:rPr>
                <w:rFonts w:cs="Times New Roman"/>
                <w:b/>
                <w:sz w:val="22"/>
                <w:szCs w:val="22"/>
              </w:rPr>
              <w:t>Eligibility</w:t>
            </w:r>
            <w:bookmarkEnd w:id="15"/>
            <w:bookmarkEnd w:id="16"/>
            <w:bookmarkEnd w:id="17"/>
            <w:bookmarkEnd w:id="18"/>
            <w:bookmarkEnd w:id="19"/>
          </w:p>
        </w:tc>
        <w:tc>
          <w:tcPr>
            <w:tcW w:w="7313" w:type="dxa"/>
          </w:tcPr>
          <w:p w14:paraId="4A0CD04C" w14:textId="1AC4F186" w:rsidR="0042586E" w:rsidRPr="002D3D42" w:rsidRDefault="0042586E" w:rsidP="00A822D7">
            <w:pPr>
              <w:pStyle w:val="ColumnsRight"/>
              <w:numPr>
                <w:ilvl w:val="0"/>
                <w:numId w:val="0"/>
              </w:numPr>
              <w:rPr>
                <w:rFonts w:ascii="Optima" w:hAnsi="Optima"/>
                <w:sz w:val="22"/>
                <w:szCs w:val="22"/>
              </w:rPr>
            </w:pPr>
            <w:r w:rsidRPr="002D3D42">
              <w:rPr>
                <w:rFonts w:ascii="Optima" w:hAnsi="Optima"/>
                <w:sz w:val="22"/>
                <w:szCs w:val="22"/>
              </w:rPr>
              <w:t>Sub-</w:t>
            </w:r>
            <w:r w:rsidR="00AE56EC">
              <w:rPr>
                <w:rFonts w:ascii="Optima" w:hAnsi="Optima"/>
                <w:sz w:val="22"/>
                <w:szCs w:val="22"/>
              </w:rPr>
              <w:t>c</w:t>
            </w:r>
            <w:r w:rsidRPr="002D3D42">
              <w:rPr>
                <w:rFonts w:ascii="Optima" w:hAnsi="Optima"/>
                <w:sz w:val="22"/>
                <w:szCs w:val="22"/>
              </w:rPr>
              <w:t xml:space="preserve">ontractors must satisfy the requirements stated in the Terms of Reference (ToR). </w:t>
            </w:r>
          </w:p>
        </w:tc>
      </w:tr>
      <w:tr w:rsidR="00AE56EC" w:rsidRPr="002D3D42" w14:paraId="0B181597" w14:textId="77777777" w:rsidTr="00A822D7">
        <w:trPr>
          <w:trHeight w:val="890"/>
        </w:trPr>
        <w:tc>
          <w:tcPr>
            <w:tcW w:w="1615" w:type="dxa"/>
            <w:vMerge w:val="restart"/>
          </w:tcPr>
          <w:p w14:paraId="5BFDDDD8" w14:textId="77777777" w:rsidR="00AE56EC" w:rsidRDefault="00AE56EC" w:rsidP="00A822D7">
            <w:pPr>
              <w:rPr>
                <w:rFonts w:cs="Times New Roman"/>
                <w:b/>
                <w:sz w:val="22"/>
                <w:szCs w:val="22"/>
              </w:rPr>
            </w:pPr>
          </w:p>
          <w:p w14:paraId="3534959D" w14:textId="77777777" w:rsidR="00AE56EC" w:rsidRDefault="00AE56EC" w:rsidP="00A822D7">
            <w:pPr>
              <w:rPr>
                <w:rFonts w:cs="Times New Roman"/>
                <w:b/>
                <w:sz w:val="22"/>
                <w:szCs w:val="22"/>
              </w:rPr>
            </w:pPr>
          </w:p>
          <w:p w14:paraId="3D5C8253" w14:textId="77777777" w:rsidR="00AE56EC" w:rsidRDefault="00AE56EC" w:rsidP="00A822D7">
            <w:pPr>
              <w:rPr>
                <w:rFonts w:cs="Times New Roman"/>
                <w:b/>
                <w:sz w:val="22"/>
                <w:szCs w:val="22"/>
              </w:rPr>
            </w:pPr>
          </w:p>
          <w:p w14:paraId="21007F46" w14:textId="77777777" w:rsidR="00AE56EC" w:rsidRDefault="00AE56EC" w:rsidP="00A822D7">
            <w:pPr>
              <w:rPr>
                <w:rFonts w:cs="Times New Roman"/>
                <w:b/>
                <w:sz w:val="22"/>
                <w:szCs w:val="22"/>
              </w:rPr>
            </w:pPr>
          </w:p>
          <w:p w14:paraId="2B1F6118" w14:textId="77777777" w:rsidR="00AE56EC" w:rsidRDefault="00AE56EC" w:rsidP="00A822D7">
            <w:pPr>
              <w:rPr>
                <w:rFonts w:cs="Times New Roman"/>
                <w:b/>
                <w:sz w:val="22"/>
                <w:szCs w:val="22"/>
              </w:rPr>
            </w:pPr>
          </w:p>
          <w:p w14:paraId="6DDCA630" w14:textId="77777777" w:rsidR="00AE56EC" w:rsidRDefault="00AE56EC" w:rsidP="00A822D7">
            <w:pPr>
              <w:rPr>
                <w:rFonts w:cs="Times New Roman"/>
                <w:b/>
                <w:sz w:val="22"/>
                <w:szCs w:val="22"/>
              </w:rPr>
            </w:pPr>
          </w:p>
          <w:p w14:paraId="44E082C9" w14:textId="77777777" w:rsidR="00AE56EC" w:rsidRDefault="00AE56EC" w:rsidP="00A822D7">
            <w:pPr>
              <w:rPr>
                <w:rFonts w:cs="Times New Roman"/>
                <w:b/>
                <w:sz w:val="22"/>
                <w:szCs w:val="22"/>
              </w:rPr>
            </w:pPr>
          </w:p>
          <w:p w14:paraId="740642E4" w14:textId="77777777" w:rsidR="00AE56EC" w:rsidRDefault="00AE56EC" w:rsidP="00A822D7">
            <w:pPr>
              <w:rPr>
                <w:rFonts w:cs="Times New Roman"/>
                <w:b/>
                <w:sz w:val="22"/>
                <w:szCs w:val="22"/>
              </w:rPr>
            </w:pPr>
          </w:p>
          <w:p w14:paraId="561DC080" w14:textId="77777777" w:rsidR="00AE56EC" w:rsidRPr="002D3D42" w:rsidRDefault="00AE56EC" w:rsidP="00A822D7">
            <w:pPr>
              <w:rPr>
                <w:rFonts w:cs="Times New Roman"/>
                <w:b/>
                <w:sz w:val="22"/>
                <w:szCs w:val="22"/>
              </w:rPr>
            </w:pPr>
            <w:r w:rsidRPr="002D3D42">
              <w:rPr>
                <w:rFonts w:cs="Times New Roman"/>
                <w:b/>
                <w:sz w:val="22"/>
                <w:szCs w:val="22"/>
              </w:rPr>
              <w:t xml:space="preserve">Requirements of proposal  </w:t>
            </w:r>
          </w:p>
        </w:tc>
        <w:tc>
          <w:tcPr>
            <w:tcW w:w="7313" w:type="dxa"/>
          </w:tcPr>
          <w:p w14:paraId="4E6ECA23" w14:textId="64C2CDAC" w:rsidR="00AE56EC" w:rsidRPr="002D3D42" w:rsidRDefault="00AE56EC" w:rsidP="00A822D7">
            <w:pPr>
              <w:jc w:val="both"/>
              <w:rPr>
                <w:rFonts w:cs="Times New Roman"/>
                <w:sz w:val="22"/>
                <w:szCs w:val="22"/>
              </w:rPr>
            </w:pPr>
            <w:r w:rsidRPr="002D3D42">
              <w:rPr>
                <w:rFonts w:cs="Times New Roman"/>
                <w:sz w:val="22"/>
                <w:szCs w:val="22"/>
              </w:rPr>
              <w:t xml:space="preserve">Proposals will be accepted through close of business </w:t>
            </w:r>
            <w:r w:rsidR="003E3413">
              <w:rPr>
                <w:rFonts w:cs="Times New Roman"/>
                <w:b/>
                <w:sz w:val="22"/>
                <w:szCs w:val="22"/>
              </w:rPr>
              <w:t>April</w:t>
            </w:r>
            <w:r w:rsidR="003E3413" w:rsidRPr="002D3D42">
              <w:rPr>
                <w:rFonts w:cs="Times New Roman"/>
                <w:b/>
                <w:sz w:val="22"/>
                <w:szCs w:val="22"/>
              </w:rPr>
              <w:t xml:space="preserve"> </w:t>
            </w:r>
            <w:r w:rsidRPr="002D3D42">
              <w:rPr>
                <w:rFonts w:cs="Times New Roman"/>
                <w:b/>
                <w:sz w:val="22"/>
                <w:szCs w:val="22"/>
              </w:rPr>
              <w:t>3, 2017 (i.e., 17:00 local time in Turkey)</w:t>
            </w:r>
            <w:r w:rsidRPr="002D3D42">
              <w:rPr>
                <w:rFonts w:cs="Times New Roman"/>
                <w:sz w:val="22"/>
                <w:szCs w:val="22"/>
              </w:rPr>
              <w:t xml:space="preserve">. Proposals received after this date and time shall not be considered.  </w:t>
            </w:r>
          </w:p>
          <w:p w14:paraId="0B4D802D" w14:textId="77777777" w:rsidR="00AE56EC" w:rsidRPr="002D3D42" w:rsidRDefault="00AE56EC" w:rsidP="00A822D7">
            <w:pPr>
              <w:jc w:val="both"/>
              <w:rPr>
                <w:rFonts w:cs="Times New Roman"/>
                <w:sz w:val="22"/>
                <w:szCs w:val="22"/>
              </w:rPr>
            </w:pPr>
          </w:p>
          <w:p w14:paraId="373B018F" w14:textId="77777777" w:rsidR="00AE56EC" w:rsidRDefault="00AE56EC" w:rsidP="00A822D7">
            <w:pPr>
              <w:jc w:val="both"/>
              <w:rPr>
                <w:rFonts w:cs="Times New Roman"/>
                <w:sz w:val="22"/>
                <w:szCs w:val="22"/>
                <w:lang w:val="en-GB"/>
              </w:rPr>
            </w:pPr>
            <w:r w:rsidRPr="002D3D42">
              <w:rPr>
                <w:rFonts w:cs="Times New Roman"/>
                <w:sz w:val="22"/>
                <w:szCs w:val="22"/>
              </w:rPr>
              <w:t xml:space="preserve">Proposals will be only accepted through </w:t>
            </w:r>
            <w:r w:rsidRPr="002D3D42">
              <w:rPr>
                <w:rFonts w:cs="Times New Roman"/>
                <w:b/>
                <w:sz w:val="22"/>
                <w:szCs w:val="22"/>
              </w:rPr>
              <w:t>sealed and closed</w:t>
            </w:r>
            <w:r w:rsidRPr="002D3D42">
              <w:rPr>
                <w:rFonts w:cs="Times New Roman"/>
                <w:sz w:val="22"/>
                <w:szCs w:val="22"/>
              </w:rPr>
              <w:t xml:space="preserve"> envelopes. The proposals should be sent via </w:t>
            </w:r>
            <w:r w:rsidRPr="002D3D42">
              <w:rPr>
                <w:rFonts w:cs="Times New Roman"/>
                <w:b/>
                <w:sz w:val="22"/>
                <w:szCs w:val="22"/>
              </w:rPr>
              <w:t>post</w:t>
            </w:r>
            <w:r w:rsidRPr="002D3D42">
              <w:rPr>
                <w:rFonts w:cs="Times New Roman"/>
                <w:sz w:val="22"/>
                <w:szCs w:val="22"/>
              </w:rPr>
              <w:t xml:space="preserve"> t</w:t>
            </w:r>
            <w:r w:rsidRPr="002D3D42">
              <w:rPr>
                <w:rFonts w:cs="Times New Roman"/>
                <w:sz w:val="22"/>
                <w:szCs w:val="22"/>
                <w:lang w:val="en-GB"/>
              </w:rPr>
              <w:t>o the Point of Contact (PoC) for this contract, Hande Özhabe</w:t>
            </w:r>
            <w:r w:rsidRPr="002D3D42">
              <w:rPr>
                <w:rFonts w:ascii="Calibri" w:eastAsia="Calibri" w:hAnsi="Calibri" w:cs="Calibri"/>
                <w:sz w:val="22"/>
                <w:szCs w:val="22"/>
                <w:lang w:val="en-GB"/>
              </w:rPr>
              <w:t>ş</w:t>
            </w:r>
            <w:r w:rsidRPr="002D3D42">
              <w:rPr>
                <w:rFonts w:cs="Times New Roman"/>
                <w:sz w:val="22"/>
                <w:szCs w:val="22"/>
                <w:lang w:val="en-GB"/>
              </w:rPr>
              <w:t xml:space="preserve"> to following address; </w:t>
            </w:r>
          </w:p>
          <w:p w14:paraId="4295C3FA" w14:textId="77777777" w:rsidR="003E3413" w:rsidRPr="002D3D42" w:rsidRDefault="003E3413" w:rsidP="00A822D7">
            <w:pPr>
              <w:jc w:val="both"/>
              <w:rPr>
                <w:rFonts w:cs="Times New Roman"/>
                <w:sz w:val="22"/>
                <w:szCs w:val="22"/>
              </w:rPr>
            </w:pPr>
          </w:p>
          <w:p w14:paraId="7914160F" w14:textId="77777777" w:rsidR="00AE56EC" w:rsidRPr="002D3D42" w:rsidRDefault="00AE56EC" w:rsidP="002D3D42">
            <w:pPr>
              <w:widowControl w:val="0"/>
              <w:autoSpaceDE w:val="0"/>
              <w:autoSpaceDN w:val="0"/>
              <w:adjustRightInd w:val="0"/>
              <w:rPr>
                <w:rFonts w:eastAsiaTheme="minorHAnsi" w:cs="Marker Felt"/>
                <w:sz w:val="22"/>
                <w:szCs w:val="22"/>
              </w:rPr>
            </w:pPr>
            <w:r w:rsidRPr="002D3D42">
              <w:rPr>
                <w:rFonts w:eastAsiaTheme="minorHAnsi" w:cs="Marker Felt"/>
                <w:sz w:val="22"/>
                <w:szCs w:val="22"/>
              </w:rPr>
              <w:t>Fair Labor Association</w:t>
            </w:r>
          </w:p>
          <w:p w14:paraId="129F309E" w14:textId="77777777" w:rsidR="00AE56EC" w:rsidRPr="002D3D42" w:rsidRDefault="00AE56EC" w:rsidP="002D3D42">
            <w:pPr>
              <w:widowControl w:val="0"/>
              <w:autoSpaceDE w:val="0"/>
              <w:autoSpaceDN w:val="0"/>
              <w:adjustRightInd w:val="0"/>
              <w:rPr>
                <w:rFonts w:eastAsiaTheme="minorHAnsi" w:cs="Marker Felt"/>
                <w:sz w:val="22"/>
                <w:szCs w:val="22"/>
              </w:rPr>
            </w:pPr>
            <w:r w:rsidRPr="002D3D42">
              <w:rPr>
                <w:rFonts w:eastAsiaTheme="minorHAnsi" w:cs="Marker Felt"/>
                <w:sz w:val="22"/>
                <w:szCs w:val="22"/>
              </w:rPr>
              <w:t>Sadi Konuralp Caddesi</w:t>
            </w:r>
          </w:p>
          <w:p w14:paraId="0018D7EC" w14:textId="77777777" w:rsidR="00AE56EC" w:rsidRPr="002D3D42" w:rsidRDefault="00AE56EC" w:rsidP="002D3D42">
            <w:pPr>
              <w:widowControl w:val="0"/>
              <w:autoSpaceDE w:val="0"/>
              <w:autoSpaceDN w:val="0"/>
              <w:adjustRightInd w:val="0"/>
              <w:rPr>
                <w:rFonts w:eastAsiaTheme="minorHAnsi" w:cs="Marker Felt"/>
                <w:sz w:val="22"/>
                <w:szCs w:val="22"/>
              </w:rPr>
            </w:pPr>
            <w:r w:rsidRPr="002D3D42">
              <w:rPr>
                <w:rFonts w:eastAsiaTheme="minorHAnsi" w:cs="Marker Felt"/>
                <w:sz w:val="22"/>
                <w:szCs w:val="22"/>
              </w:rPr>
              <w:t>Nejat Eczacıba</w:t>
            </w:r>
            <w:r w:rsidRPr="002D3D42">
              <w:rPr>
                <w:rFonts w:ascii="Calibri" w:eastAsia="Calibri" w:hAnsi="Calibri" w:cs="Calibri"/>
                <w:sz w:val="22"/>
                <w:szCs w:val="22"/>
              </w:rPr>
              <w:t>ş</w:t>
            </w:r>
            <w:r w:rsidRPr="002D3D42">
              <w:rPr>
                <w:rFonts w:eastAsiaTheme="minorHAnsi" w:cs="Marker Felt"/>
                <w:sz w:val="22"/>
                <w:szCs w:val="22"/>
              </w:rPr>
              <w:t>ı Binası</w:t>
            </w:r>
          </w:p>
          <w:p w14:paraId="542026E4" w14:textId="77777777" w:rsidR="00AE56EC" w:rsidRPr="002D3D42" w:rsidRDefault="00AE56EC" w:rsidP="002D3D42">
            <w:pPr>
              <w:widowControl w:val="0"/>
              <w:autoSpaceDE w:val="0"/>
              <w:autoSpaceDN w:val="0"/>
              <w:adjustRightInd w:val="0"/>
              <w:rPr>
                <w:rFonts w:eastAsiaTheme="minorHAnsi" w:cs="Marker Felt"/>
                <w:sz w:val="22"/>
                <w:szCs w:val="22"/>
              </w:rPr>
            </w:pPr>
            <w:r w:rsidRPr="002D3D42">
              <w:rPr>
                <w:rFonts w:eastAsiaTheme="minorHAnsi" w:cs="Marker Felt"/>
                <w:sz w:val="22"/>
                <w:szCs w:val="22"/>
              </w:rPr>
              <w:t>No:5 Kat:2 Kolektif House</w:t>
            </w:r>
          </w:p>
          <w:p w14:paraId="7080CE78" w14:textId="77777777" w:rsidR="00AE56EC" w:rsidRPr="002D3D42" w:rsidRDefault="00AE56EC" w:rsidP="002D3D42">
            <w:pPr>
              <w:widowControl w:val="0"/>
              <w:autoSpaceDE w:val="0"/>
              <w:autoSpaceDN w:val="0"/>
              <w:adjustRightInd w:val="0"/>
              <w:rPr>
                <w:rFonts w:eastAsiaTheme="minorHAnsi" w:cs="Marker Felt"/>
                <w:sz w:val="22"/>
                <w:szCs w:val="22"/>
              </w:rPr>
            </w:pPr>
            <w:r w:rsidRPr="002D3D42">
              <w:rPr>
                <w:rFonts w:eastAsiaTheme="minorHAnsi" w:cs="Marker Felt"/>
                <w:sz w:val="22"/>
                <w:szCs w:val="22"/>
              </w:rPr>
              <w:t xml:space="preserve">Evliya Çelebi Mahallesi </w:t>
            </w:r>
          </w:p>
          <w:p w14:paraId="38D50F95" w14:textId="187DD0AD" w:rsidR="00AE56EC" w:rsidRPr="002D3D42" w:rsidRDefault="00AE56EC" w:rsidP="002D3D42">
            <w:pPr>
              <w:tabs>
                <w:tab w:val="left" w:pos="2133"/>
              </w:tabs>
              <w:jc w:val="both"/>
              <w:rPr>
                <w:rFonts w:cs="Times New Roman"/>
                <w:sz w:val="22"/>
                <w:szCs w:val="22"/>
                <w:lang w:val="en-GB"/>
              </w:rPr>
            </w:pPr>
            <w:r w:rsidRPr="002D3D42">
              <w:rPr>
                <w:rFonts w:ascii="Calibri" w:eastAsia="Calibri" w:hAnsi="Calibri" w:cs="Calibri"/>
                <w:sz w:val="22"/>
                <w:szCs w:val="22"/>
              </w:rPr>
              <w:t>Ş</w:t>
            </w:r>
            <w:r w:rsidRPr="002D3D42">
              <w:rPr>
                <w:rFonts w:eastAsiaTheme="minorHAnsi" w:cs="Marker Felt"/>
                <w:sz w:val="22"/>
                <w:szCs w:val="22"/>
              </w:rPr>
              <w:t>i</w:t>
            </w:r>
            <w:r w:rsidRPr="002D3D42">
              <w:rPr>
                <w:rFonts w:ascii="Calibri" w:eastAsia="Calibri" w:hAnsi="Calibri" w:cs="Calibri"/>
                <w:sz w:val="22"/>
                <w:szCs w:val="22"/>
              </w:rPr>
              <w:t>ş</w:t>
            </w:r>
            <w:r w:rsidRPr="002D3D42">
              <w:rPr>
                <w:rFonts w:eastAsiaTheme="minorHAnsi" w:cs="Marker Felt"/>
                <w:sz w:val="22"/>
                <w:szCs w:val="22"/>
              </w:rPr>
              <w:t>hane Beyo</w:t>
            </w:r>
            <w:r w:rsidRPr="002D3D42">
              <w:rPr>
                <w:rFonts w:ascii="Calibri" w:eastAsia="Calibri" w:hAnsi="Calibri" w:cs="Calibri"/>
                <w:sz w:val="22"/>
                <w:szCs w:val="22"/>
              </w:rPr>
              <w:t>ğ</w:t>
            </w:r>
            <w:r w:rsidRPr="002D3D42">
              <w:rPr>
                <w:rFonts w:eastAsiaTheme="minorHAnsi" w:cs="Marker Felt"/>
                <w:sz w:val="22"/>
                <w:szCs w:val="22"/>
              </w:rPr>
              <w:t>lu</w:t>
            </w:r>
            <w:r w:rsidRPr="002D3D42">
              <w:rPr>
                <w:rFonts w:cs="Times New Roman"/>
                <w:sz w:val="22"/>
                <w:szCs w:val="22"/>
                <w:lang w:val="en-GB"/>
              </w:rPr>
              <w:tab/>
            </w:r>
          </w:p>
          <w:p w14:paraId="60C39760" w14:textId="0E25F438" w:rsidR="00AE56EC" w:rsidRPr="002D3D42" w:rsidRDefault="00AE56EC" w:rsidP="00A822D7">
            <w:pPr>
              <w:jc w:val="both"/>
              <w:rPr>
                <w:rFonts w:eastAsia="Cambria" w:cs="Times New Roman"/>
                <w:sz w:val="22"/>
                <w:szCs w:val="22"/>
              </w:rPr>
            </w:pPr>
            <w:r w:rsidRPr="002D3D42">
              <w:rPr>
                <w:rFonts w:eastAsia="Cambria" w:cs="Times New Roman"/>
                <w:sz w:val="22"/>
                <w:szCs w:val="22"/>
              </w:rPr>
              <w:t xml:space="preserve">The proposals will be reviewed by the FLA, USDOL and the Project Partners and feedback will be provided to bidders by </w:t>
            </w:r>
            <w:r w:rsidRPr="002D3D42">
              <w:rPr>
                <w:rFonts w:eastAsia="Cambria" w:cs="Times New Roman"/>
                <w:b/>
                <w:sz w:val="22"/>
                <w:szCs w:val="22"/>
              </w:rPr>
              <w:t xml:space="preserve">April </w:t>
            </w:r>
            <w:r w:rsidR="003E3413">
              <w:rPr>
                <w:rFonts w:eastAsia="Cambria" w:cs="Times New Roman"/>
                <w:b/>
                <w:sz w:val="22"/>
                <w:szCs w:val="22"/>
              </w:rPr>
              <w:t>7</w:t>
            </w:r>
            <w:r w:rsidRPr="002D3D42">
              <w:rPr>
                <w:rFonts w:eastAsia="Cambria" w:cs="Times New Roman"/>
                <w:b/>
                <w:sz w:val="22"/>
                <w:szCs w:val="22"/>
              </w:rPr>
              <w:t>, 2017</w:t>
            </w:r>
            <w:r w:rsidRPr="002D3D42">
              <w:rPr>
                <w:rFonts w:eastAsia="Cambria" w:cs="Times New Roman"/>
                <w:sz w:val="22"/>
                <w:szCs w:val="22"/>
              </w:rPr>
              <w:t>.</w:t>
            </w:r>
          </w:p>
          <w:p w14:paraId="4A932C52" w14:textId="77777777" w:rsidR="00AE56EC" w:rsidRPr="002D3D42" w:rsidRDefault="00AE56EC" w:rsidP="00A822D7">
            <w:pPr>
              <w:pStyle w:val="SimpleList"/>
              <w:numPr>
                <w:ilvl w:val="0"/>
                <w:numId w:val="0"/>
              </w:numPr>
              <w:rPr>
                <w:rFonts w:ascii="Optima" w:hAnsi="Optima"/>
                <w:sz w:val="22"/>
                <w:szCs w:val="22"/>
              </w:rPr>
            </w:pPr>
          </w:p>
        </w:tc>
      </w:tr>
      <w:tr w:rsidR="00AE56EC" w:rsidRPr="002D3D42" w14:paraId="0B6C964B" w14:textId="77777777" w:rsidTr="003E3413">
        <w:trPr>
          <w:trHeight w:val="2701"/>
        </w:trPr>
        <w:tc>
          <w:tcPr>
            <w:tcW w:w="1615" w:type="dxa"/>
            <w:vMerge/>
          </w:tcPr>
          <w:p w14:paraId="3601067E" w14:textId="77777777" w:rsidR="00AE56EC" w:rsidRPr="002D3D42" w:rsidRDefault="00AE56EC" w:rsidP="00A822D7">
            <w:pPr>
              <w:rPr>
                <w:rFonts w:cs="Times New Roman"/>
                <w:b/>
                <w:sz w:val="22"/>
                <w:szCs w:val="22"/>
              </w:rPr>
            </w:pPr>
          </w:p>
        </w:tc>
        <w:tc>
          <w:tcPr>
            <w:tcW w:w="7313" w:type="dxa"/>
          </w:tcPr>
          <w:p w14:paraId="4A1CA693" w14:textId="6116C20A" w:rsidR="00AE56EC" w:rsidRPr="002D3D42" w:rsidRDefault="00AE56EC" w:rsidP="00A822D7">
            <w:pPr>
              <w:jc w:val="both"/>
              <w:rPr>
                <w:rFonts w:cs="Times New Roman"/>
                <w:sz w:val="22"/>
                <w:szCs w:val="22"/>
              </w:rPr>
            </w:pPr>
            <w:r w:rsidRPr="002D3D42">
              <w:rPr>
                <w:rFonts w:eastAsia="Cambria" w:cs="Times New Roman"/>
                <w:sz w:val="22"/>
                <w:szCs w:val="22"/>
              </w:rPr>
              <w:t>T</w:t>
            </w:r>
            <w:r w:rsidRPr="002D3D42">
              <w:rPr>
                <w:rFonts w:cs="Times New Roman"/>
                <w:sz w:val="22"/>
                <w:szCs w:val="22"/>
              </w:rPr>
              <w:t>he proposal should include the following components</w:t>
            </w:r>
            <w:r>
              <w:rPr>
                <w:rFonts w:cs="Times New Roman"/>
                <w:sz w:val="22"/>
                <w:szCs w:val="22"/>
              </w:rPr>
              <w:t>;</w:t>
            </w:r>
          </w:p>
          <w:p w14:paraId="482F2CB2" w14:textId="77777777" w:rsidR="00AE56EC" w:rsidRPr="002D3D42" w:rsidRDefault="00AE56EC" w:rsidP="0042586E">
            <w:pPr>
              <w:pStyle w:val="SimpleList"/>
              <w:numPr>
                <w:ilvl w:val="0"/>
                <w:numId w:val="4"/>
              </w:numPr>
              <w:rPr>
                <w:rFonts w:ascii="Optima" w:hAnsi="Optima"/>
                <w:sz w:val="22"/>
                <w:szCs w:val="22"/>
              </w:rPr>
            </w:pPr>
            <w:r w:rsidRPr="002D3D42">
              <w:rPr>
                <w:rFonts w:ascii="Optima" w:hAnsi="Optima"/>
                <w:sz w:val="22"/>
                <w:szCs w:val="22"/>
              </w:rPr>
              <w:t xml:space="preserve">anticipated timeline, </w:t>
            </w:r>
          </w:p>
          <w:p w14:paraId="54D27397" w14:textId="77777777" w:rsidR="00AE56EC" w:rsidRPr="002D3D42" w:rsidRDefault="00AE56EC" w:rsidP="0042586E">
            <w:pPr>
              <w:pStyle w:val="SimpleList"/>
              <w:numPr>
                <w:ilvl w:val="0"/>
                <w:numId w:val="4"/>
              </w:numPr>
              <w:rPr>
                <w:rFonts w:ascii="Optima" w:hAnsi="Optima"/>
                <w:sz w:val="22"/>
                <w:szCs w:val="22"/>
              </w:rPr>
            </w:pPr>
            <w:r w:rsidRPr="002D3D42">
              <w:rPr>
                <w:rFonts w:ascii="Optima" w:hAnsi="Optima"/>
                <w:sz w:val="22"/>
                <w:szCs w:val="22"/>
              </w:rPr>
              <w:t xml:space="preserve">expected activities and deliverables, </w:t>
            </w:r>
          </w:p>
          <w:p w14:paraId="28A95A46" w14:textId="77777777" w:rsidR="00AE56EC" w:rsidRPr="002D3D42" w:rsidRDefault="00AE56EC" w:rsidP="0042586E">
            <w:pPr>
              <w:pStyle w:val="SimpleList"/>
              <w:numPr>
                <w:ilvl w:val="0"/>
                <w:numId w:val="4"/>
              </w:numPr>
              <w:rPr>
                <w:rFonts w:ascii="Optima" w:hAnsi="Optima"/>
                <w:sz w:val="22"/>
                <w:szCs w:val="22"/>
              </w:rPr>
            </w:pPr>
            <w:r w:rsidRPr="002D3D42">
              <w:rPr>
                <w:rFonts w:ascii="Optima" w:hAnsi="Optima"/>
                <w:sz w:val="22"/>
                <w:szCs w:val="22"/>
              </w:rPr>
              <w:t xml:space="preserve">proposed methodology, </w:t>
            </w:r>
          </w:p>
          <w:p w14:paraId="03F8F0EC" w14:textId="77777777" w:rsidR="00AE56EC" w:rsidRPr="002D3D42" w:rsidRDefault="00AE56EC" w:rsidP="0042586E">
            <w:pPr>
              <w:pStyle w:val="SimpleList"/>
              <w:numPr>
                <w:ilvl w:val="0"/>
                <w:numId w:val="4"/>
              </w:numPr>
              <w:rPr>
                <w:rFonts w:ascii="Optima" w:hAnsi="Optima"/>
                <w:sz w:val="22"/>
                <w:szCs w:val="22"/>
              </w:rPr>
            </w:pPr>
            <w:r w:rsidRPr="002D3D42">
              <w:rPr>
                <w:rFonts w:ascii="Optima" w:hAnsi="Optima"/>
                <w:sz w:val="22"/>
                <w:szCs w:val="22"/>
              </w:rPr>
              <w:t>brief description of the tools, methods to be used</w:t>
            </w:r>
          </w:p>
          <w:p w14:paraId="003F37C6" w14:textId="77777777" w:rsidR="00AE56EC" w:rsidRPr="002D3D42" w:rsidRDefault="00AE56EC" w:rsidP="0042586E">
            <w:pPr>
              <w:pStyle w:val="SimpleList"/>
              <w:numPr>
                <w:ilvl w:val="0"/>
                <w:numId w:val="4"/>
              </w:numPr>
              <w:rPr>
                <w:rFonts w:ascii="Optima" w:hAnsi="Optima"/>
                <w:sz w:val="22"/>
                <w:szCs w:val="22"/>
              </w:rPr>
            </w:pPr>
            <w:r w:rsidRPr="002D3D42">
              <w:rPr>
                <w:rFonts w:ascii="Optima" w:hAnsi="Optima"/>
                <w:sz w:val="22"/>
                <w:szCs w:val="22"/>
              </w:rPr>
              <w:t xml:space="preserve">anticipated challenges, </w:t>
            </w:r>
          </w:p>
          <w:p w14:paraId="144B5696" w14:textId="77777777" w:rsidR="00AE56EC" w:rsidRPr="002D3D42" w:rsidRDefault="00AE56EC" w:rsidP="0042586E">
            <w:pPr>
              <w:pStyle w:val="SimpleList"/>
              <w:numPr>
                <w:ilvl w:val="0"/>
                <w:numId w:val="4"/>
              </w:numPr>
              <w:rPr>
                <w:rFonts w:ascii="Optima" w:hAnsi="Optima"/>
                <w:sz w:val="22"/>
                <w:szCs w:val="22"/>
              </w:rPr>
            </w:pPr>
            <w:r w:rsidRPr="002D3D42">
              <w:rPr>
                <w:rFonts w:ascii="Optima" w:hAnsi="Optima"/>
                <w:sz w:val="22"/>
                <w:szCs w:val="22"/>
              </w:rPr>
              <w:t xml:space="preserve">CVs of expert and team members, </w:t>
            </w:r>
          </w:p>
          <w:p w14:paraId="2945800D" w14:textId="77777777" w:rsidR="00AE56EC" w:rsidRPr="002D3D42" w:rsidRDefault="00AE56EC" w:rsidP="0042586E">
            <w:pPr>
              <w:pStyle w:val="SimpleList"/>
              <w:numPr>
                <w:ilvl w:val="0"/>
                <w:numId w:val="4"/>
              </w:numPr>
              <w:rPr>
                <w:rFonts w:ascii="Optima" w:hAnsi="Optima"/>
                <w:sz w:val="22"/>
                <w:szCs w:val="22"/>
              </w:rPr>
            </w:pPr>
            <w:r w:rsidRPr="002D3D42">
              <w:rPr>
                <w:rFonts w:ascii="Optima" w:hAnsi="Optima"/>
                <w:sz w:val="22"/>
                <w:szCs w:val="22"/>
              </w:rPr>
              <w:t xml:space="preserve">examples of recent relevant works undertaken by the bidder, </w:t>
            </w:r>
          </w:p>
          <w:p w14:paraId="6A4E4679" w14:textId="77777777" w:rsidR="00AE56EC" w:rsidRPr="002D3D42" w:rsidRDefault="00AE56EC" w:rsidP="0042586E">
            <w:pPr>
              <w:pStyle w:val="SimpleList"/>
              <w:numPr>
                <w:ilvl w:val="0"/>
                <w:numId w:val="4"/>
              </w:numPr>
              <w:rPr>
                <w:rFonts w:ascii="Optima" w:hAnsi="Optima"/>
                <w:sz w:val="22"/>
                <w:szCs w:val="22"/>
              </w:rPr>
            </w:pPr>
            <w:r w:rsidRPr="002D3D42">
              <w:rPr>
                <w:rFonts w:ascii="Optima" w:hAnsi="Optima"/>
                <w:sz w:val="22"/>
                <w:szCs w:val="22"/>
              </w:rPr>
              <w:t xml:space="preserve">budget. </w:t>
            </w:r>
          </w:p>
          <w:p w14:paraId="57F27482" w14:textId="77777777" w:rsidR="00AE56EC" w:rsidRPr="002D3D42" w:rsidRDefault="00AE56EC" w:rsidP="00A822D7">
            <w:pPr>
              <w:jc w:val="both"/>
              <w:rPr>
                <w:rFonts w:cs="Times New Roman"/>
                <w:sz w:val="22"/>
                <w:szCs w:val="22"/>
              </w:rPr>
            </w:pPr>
          </w:p>
        </w:tc>
      </w:tr>
      <w:tr w:rsidR="00AE56EC" w:rsidRPr="002D3D42" w14:paraId="7441167B" w14:textId="77777777" w:rsidTr="00A822D7">
        <w:trPr>
          <w:trHeight w:val="890"/>
        </w:trPr>
        <w:tc>
          <w:tcPr>
            <w:tcW w:w="1615" w:type="dxa"/>
            <w:vMerge/>
          </w:tcPr>
          <w:p w14:paraId="5FCE6069" w14:textId="77777777" w:rsidR="00AE56EC" w:rsidRPr="002D3D42" w:rsidRDefault="00AE56EC" w:rsidP="00A822D7">
            <w:pPr>
              <w:rPr>
                <w:rFonts w:cs="Times New Roman"/>
                <w:b/>
                <w:sz w:val="22"/>
                <w:szCs w:val="22"/>
              </w:rPr>
            </w:pPr>
          </w:p>
        </w:tc>
        <w:tc>
          <w:tcPr>
            <w:tcW w:w="7313" w:type="dxa"/>
          </w:tcPr>
          <w:p w14:paraId="0B557995" w14:textId="77777777" w:rsidR="00AE56EC" w:rsidRPr="002D3D42" w:rsidRDefault="00AE56EC" w:rsidP="00A822D7">
            <w:pPr>
              <w:pStyle w:val="SimpleList"/>
              <w:numPr>
                <w:ilvl w:val="0"/>
                <w:numId w:val="0"/>
              </w:numPr>
              <w:rPr>
                <w:rFonts w:ascii="Optima" w:hAnsi="Optima"/>
                <w:sz w:val="22"/>
                <w:szCs w:val="22"/>
              </w:rPr>
            </w:pPr>
            <w:r w:rsidRPr="002D3D42">
              <w:rPr>
                <w:rFonts w:ascii="Optima" w:hAnsi="Optima"/>
                <w:sz w:val="22"/>
                <w:szCs w:val="22"/>
              </w:rPr>
              <w:t>Special instructions for Sub-Contractors are given in an attachment.  Sub Contractors might be subject to rules and regulations and audit as per USDOL Management and Procedures Guidelines.</w:t>
            </w:r>
          </w:p>
          <w:p w14:paraId="69261002" w14:textId="77777777" w:rsidR="00AE56EC" w:rsidRPr="002D3D42" w:rsidRDefault="00AE56EC" w:rsidP="00A822D7">
            <w:pPr>
              <w:jc w:val="both"/>
              <w:rPr>
                <w:rFonts w:eastAsia="Cambria" w:cs="Times New Roman"/>
                <w:sz w:val="22"/>
                <w:szCs w:val="22"/>
              </w:rPr>
            </w:pPr>
          </w:p>
        </w:tc>
      </w:tr>
    </w:tbl>
    <w:p w14:paraId="00087342" w14:textId="77777777" w:rsidR="0042586E" w:rsidRPr="002D3D42" w:rsidRDefault="0042586E" w:rsidP="0042586E">
      <w:pPr>
        <w:rPr>
          <w:rFonts w:cs="Times New Roman"/>
          <w:sz w:val="20"/>
          <w:szCs w:val="20"/>
        </w:rPr>
      </w:pPr>
    </w:p>
    <w:p w14:paraId="5F3A6724" w14:textId="77777777" w:rsidR="0042586E" w:rsidRPr="002D3D42" w:rsidRDefault="0042586E" w:rsidP="0042586E">
      <w:pPr>
        <w:rPr>
          <w:rFonts w:cs="Times New Roman"/>
          <w:sz w:val="20"/>
          <w:szCs w:val="20"/>
        </w:rPr>
      </w:pPr>
    </w:p>
    <w:p w14:paraId="5E93CACF" w14:textId="77777777" w:rsidR="0042586E" w:rsidRPr="002D3D42" w:rsidRDefault="0042586E" w:rsidP="0042586E">
      <w:pPr>
        <w:rPr>
          <w:rFonts w:cs="Times New Roman"/>
          <w:sz w:val="20"/>
          <w:szCs w:val="20"/>
        </w:rPr>
      </w:pPr>
    </w:p>
    <w:p w14:paraId="66D862E7" w14:textId="77777777" w:rsidR="0042586E" w:rsidRPr="002D3D42" w:rsidRDefault="0042586E" w:rsidP="0042586E">
      <w:pPr>
        <w:rPr>
          <w:rFonts w:cs="Times New Roman"/>
          <w:sz w:val="20"/>
          <w:szCs w:val="20"/>
        </w:rPr>
      </w:pPr>
    </w:p>
    <w:p w14:paraId="165733DA" w14:textId="77777777" w:rsidR="0042586E" w:rsidRPr="002D3D42" w:rsidRDefault="0042586E" w:rsidP="0042586E">
      <w:pPr>
        <w:rPr>
          <w:rFonts w:cs="Times New Roman"/>
          <w:sz w:val="20"/>
          <w:szCs w:val="20"/>
        </w:rPr>
      </w:pPr>
    </w:p>
    <w:p w14:paraId="2A6CF64F" w14:textId="77777777" w:rsidR="0042586E" w:rsidRPr="002D3D42" w:rsidRDefault="0042586E" w:rsidP="0042586E">
      <w:pPr>
        <w:rPr>
          <w:rFonts w:cs="Times New Roman"/>
          <w:sz w:val="20"/>
          <w:szCs w:val="20"/>
        </w:rPr>
      </w:pPr>
    </w:p>
    <w:p w14:paraId="3131EC72" w14:textId="77777777" w:rsidR="0042586E" w:rsidRPr="002D3D42" w:rsidRDefault="0042586E" w:rsidP="0042586E">
      <w:pPr>
        <w:rPr>
          <w:rFonts w:cs="Times New Roman"/>
          <w:sz w:val="20"/>
          <w:szCs w:val="20"/>
        </w:rPr>
      </w:pPr>
    </w:p>
    <w:p w14:paraId="6348B0A5" w14:textId="77777777" w:rsidR="0042586E" w:rsidRPr="002D3D42" w:rsidRDefault="0042586E" w:rsidP="0042586E">
      <w:pPr>
        <w:rPr>
          <w:rFonts w:cs="Times New Roman"/>
          <w:sz w:val="20"/>
          <w:szCs w:val="20"/>
        </w:rPr>
      </w:pPr>
    </w:p>
    <w:p w14:paraId="76ADA4F8" w14:textId="77777777" w:rsidR="0042586E" w:rsidRPr="002D3D42" w:rsidRDefault="0042586E" w:rsidP="0042586E">
      <w:pPr>
        <w:rPr>
          <w:rFonts w:cs="Times New Roman"/>
          <w:sz w:val="20"/>
          <w:szCs w:val="20"/>
        </w:rPr>
      </w:pPr>
    </w:p>
    <w:p w14:paraId="7E9EC809" w14:textId="77777777" w:rsidR="0042586E" w:rsidRPr="002D3D42" w:rsidRDefault="0042586E" w:rsidP="0042586E">
      <w:pPr>
        <w:rPr>
          <w:rFonts w:cs="Times New Roman"/>
          <w:sz w:val="20"/>
          <w:szCs w:val="20"/>
        </w:rPr>
      </w:pPr>
    </w:p>
    <w:p w14:paraId="2C6CEA8C" w14:textId="77777777" w:rsidR="0042586E" w:rsidRPr="002D3D42" w:rsidRDefault="0042586E" w:rsidP="0042586E">
      <w:pPr>
        <w:rPr>
          <w:rFonts w:cs="Times New Roman"/>
          <w:sz w:val="20"/>
          <w:szCs w:val="20"/>
        </w:rPr>
      </w:pPr>
    </w:p>
    <w:p w14:paraId="696EB846" w14:textId="77777777" w:rsidR="0042586E" w:rsidRPr="002D3D42" w:rsidRDefault="0042586E" w:rsidP="0042586E">
      <w:pPr>
        <w:rPr>
          <w:rFonts w:cs="Times New Roman"/>
          <w:sz w:val="20"/>
          <w:szCs w:val="20"/>
        </w:rPr>
      </w:pPr>
    </w:p>
    <w:p w14:paraId="57A05734" w14:textId="77777777" w:rsidR="0042586E" w:rsidRPr="002D3D42" w:rsidRDefault="0042586E" w:rsidP="0042586E">
      <w:pPr>
        <w:rPr>
          <w:rFonts w:cs="Times New Roman"/>
          <w:sz w:val="20"/>
          <w:szCs w:val="20"/>
        </w:rPr>
      </w:pPr>
    </w:p>
    <w:p w14:paraId="3D3E56CF" w14:textId="77777777" w:rsidR="0042586E" w:rsidRPr="002D3D42" w:rsidRDefault="0042586E" w:rsidP="0042586E">
      <w:pPr>
        <w:rPr>
          <w:rFonts w:cs="Times New Roman"/>
          <w:sz w:val="20"/>
          <w:szCs w:val="20"/>
        </w:rPr>
      </w:pPr>
    </w:p>
    <w:p w14:paraId="1B9512C7" w14:textId="77777777" w:rsidR="0042586E" w:rsidRPr="002D3D42" w:rsidRDefault="0042586E" w:rsidP="0042586E">
      <w:pPr>
        <w:rPr>
          <w:rFonts w:cs="Times New Roman"/>
          <w:sz w:val="20"/>
          <w:szCs w:val="20"/>
        </w:rPr>
      </w:pPr>
    </w:p>
    <w:p w14:paraId="40FE0C06" w14:textId="77777777" w:rsidR="0042586E" w:rsidRPr="002D3D42" w:rsidRDefault="0042586E" w:rsidP="0042586E">
      <w:pPr>
        <w:rPr>
          <w:rFonts w:cs="Times New Roman"/>
          <w:sz w:val="20"/>
          <w:szCs w:val="20"/>
        </w:rPr>
      </w:pPr>
    </w:p>
    <w:p w14:paraId="6D2010B4" w14:textId="77777777" w:rsidR="0042586E" w:rsidRPr="002D3D42" w:rsidRDefault="0042586E" w:rsidP="0042586E">
      <w:pPr>
        <w:rPr>
          <w:rFonts w:cs="Times New Roman"/>
          <w:sz w:val="20"/>
          <w:szCs w:val="20"/>
        </w:rPr>
      </w:pPr>
    </w:p>
    <w:p w14:paraId="022DB105" w14:textId="77777777" w:rsidR="0042586E" w:rsidRPr="002D3D42" w:rsidRDefault="0042586E" w:rsidP="0042586E">
      <w:pPr>
        <w:rPr>
          <w:rFonts w:cs="Times New Roman"/>
          <w:sz w:val="20"/>
          <w:szCs w:val="20"/>
        </w:rPr>
      </w:pPr>
    </w:p>
    <w:p w14:paraId="2DECC863" w14:textId="77777777" w:rsidR="0042586E" w:rsidRPr="002D3D42" w:rsidRDefault="0042586E" w:rsidP="0042586E">
      <w:pPr>
        <w:rPr>
          <w:rFonts w:cs="Times New Roman"/>
          <w:sz w:val="20"/>
          <w:szCs w:val="20"/>
        </w:rPr>
      </w:pPr>
    </w:p>
    <w:p w14:paraId="6FD040F3" w14:textId="77777777" w:rsidR="0042586E" w:rsidRPr="002D3D42" w:rsidRDefault="0042586E" w:rsidP="0042586E">
      <w:pPr>
        <w:rPr>
          <w:rFonts w:cs="Times New Roman"/>
          <w:sz w:val="20"/>
          <w:szCs w:val="20"/>
        </w:rPr>
      </w:pPr>
    </w:p>
    <w:p w14:paraId="2358A9F5" w14:textId="77777777" w:rsidR="0042586E" w:rsidRPr="002D3D42" w:rsidRDefault="0042586E" w:rsidP="0042586E">
      <w:pPr>
        <w:rPr>
          <w:rFonts w:cs="Times New Roman"/>
          <w:sz w:val="20"/>
          <w:szCs w:val="20"/>
        </w:rPr>
      </w:pPr>
    </w:p>
    <w:p w14:paraId="1B7CE343" w14:textId="77777777" w:rsidR="0042586E" w:rsidRPr="002D3D42" w:rsidRDefault="0042586E" w:rsidP="0042586E">
      <w:pPr>
        <w:rPr>
          <w:rFonts w:cs="Times New Roman"/>
          <w:sz w:val="20"/>
          <w:szCs w:val="20"/>
        </w:rPr>
      </w:pPr>
    </w:p>
    <w:p w14:paraId="21275137" w14:textId="77777777" w:rsidR="0042586E" w:rsidRPr="002D3D42" w:rsidRDefault="0042586E" w:rsidP="0042586E">
      <w:pPr>
        <w:rPr>
          <w:rFonts w:cs="Times New Roman"/>
          <w:sz w:val="20"/>
          <w:szCs w:val="20"/>
        </w:rPr>
      </w:pPr>
    </w:p>
    <w:p w14:paraId="7C637694" w14:textId="77777777" w:rsidR="0042586E" w:rsidRPr="002D3D42" w:rsidRDefault="0042586E" w:rsidP="0042586E">
      <w:pPr>
        <w:rPr>
          <w:rFonts w:cs="Times New Roman"/>
          <w:sz w:val="20"/>
          <w:szCs w:val="20"/>
        </w:rPr>
      </w:pPr>
    </w:p>
    <w:p w14:paraId="0EC91689" w14:textId="77777777" w:rsidR="0042586E" w:rsidRPr="002D3D42" w:rsidRDefault="0042586E" w:rsidP="0042586E">
      <w:pPr>
        <w:rPr>
          <w:rFonts w:cs="Times New Roman"/>
          <w:sz w:val="20"/>
          <w:szCs w:val="20"/>
        </w:rPr>
      </w:pPr>
    </w:p>
    <w:p w14:paraId="53724888" w14:textId="77777777" w:rsidR="0042586E" w:rsidRPr="002D3D42" w:rsidRDefault="0042586E" w:rsidP="0042586E">
      <w:pPr>
        <w:rPr>
          <w:rFonts w:cs="Times New Roman"/>
          <w:sz w:val="20"/>
          <w:szCs w:val="20"/>
        </w:rPr>
      </w:pPr>
    </w:p>
    <w:p w14:paraId="62555D2D" w14:textId="77777777" w:rsidR="0042586E" w:rsidRPr="002D3D42" w:rsidRDefault="0042586E" w:rsidP="0042586E">
      <w:pPr>
        <w:rPr>
          <w:rFonts w:cs="Times New Roman"/>
          <w:sz w:val="20"/>
          <w:szCs w:val="20"/>
        </w:rPr>
      </w:pPr>
    </w:p>
    <w:p w14:paraId="7FE46408" w14:textId="77777777" w:rsidR="0042586E" w:rsidRPr="002D3D42" w:rsidRDefault="0042586E" w:rsidP="0042586E">
      <w:pPr>
        <w:rPr>
          <w:rFonts w:cs="Times New Roman"/>
          <w:sz w:val="20"/>
          <w:szCs w:val="20"/>
        </w:rPr>
      </w:pPr>
    </w:p>
    <w:p w14:paraId="77DE7B31" w14:textId="77777777" w:rsidR="0042586E" w:rsidRPr="002D3D42" w:rsidRDefault="0042586E" w:rsidP="0042586E">
      <w:pPr>
        <w:rPr>
          <w:rFonts w:cs="Times New Roman"/>
          <w:sz w:val="20"/>
          <w:szCs w:val="20"/>
        </w:rPr>
      </w:pPr>
    </w:p>
    <w:p w14:paraId="2D290368" w14:textId="77777777" w:rsidR="0042586E" w:rsidRPr="002D3D42" w:rsidRDefault="0042586E" w:rsidP="0042586E">
      <w:pPr>
        <w:rPr>
          <w:rFonts w:cs="Times New Roman"/>
          <w:sz w:val="20"/>
          <w:szCs w:val="20"/>
        </w:rPr>
      </w:pPr>
    </w:p>
    <w:p w14:paraId="0E9C94D5" w14:textId="77777777" w:rsidR="0042586E" w:rsidRPr="002D3D42" w:rsidRDefault="0042586E" w:rsidP="0042586E">
      <w:pPr>
        <w:rPr>
          <w:rFonts w:cs="Times New Roman"/>
          <w:sz w:val="20"/>
          <w:szCs w:val="20"/>
        </w:rPr>
      </w:pPr>
    </w:p>
    <w:p w14:paraId="28065F09" w14:textId="77777777" w:rsidR="0042586E" w:rsidRPr="002D3D42" w:rsidRDefault="0042586E" w:rsidP="0042586E">
      <w:pPr>
        <w:spacing w:line="276" w:lineRule="auto"/>
        <w:jc w:val="center"/>
        <w:rPr>
          <w:rFonts w:cs="Times New Roman"/>
          <w:b/>
          <w:sz w:val="28"/>
        </w:rPr>
      </w:pPr>
      <w:r w:rsidRPr="002D3D42">
        <w:rPr>
          <w:rFonts w:cs="Times New Roman"/>
          <w:b/>
          <w:sz w:val="28"/>
        </w:rPr>
        <w:t xml:space="preserve">Terms of Reference – </w:t>
      </w:r>
      <w:r w:rsidRPr="002D3D42">
        <w:rPr>
          <w:rFonts w:cs="Times New Roman"/>
          <w:b/>
          <w:bCs/>
          <w:sz w:val="28"/>
          <w:lang w:val="en-GB"/>
        </w:rPr>
        <w:t>Capacity Building Support within USDOL funded Project</w:t>
      </w:r>
    </w:p>
    <w:p w14:paraId="1778A3D4" w14:textId="77777777" w:rsidR="0042586E" w:rsidRPr="002D3D42" w:rsidRDefault="0042586E" w:rsidP="0042586E">
      <w:pPr>
        <w:spacing w:line="276" w:lineRule="auto"/>
        <w:jc w:val="center"/>
        <w:rPr>
          <w:rFonts w:cs="Times New Roman"/>
          <w:b/>
          <w:i/>
        </w:rPr>
      </w:pPr>
    </w:p>
    <w:p w14:paraId="0A31C167" w14:textId="77777777" w:rsidR="0042586E" w:rsidRPr="002D3D42" w:rsidRDefault="0042586E" w:rsidP="0042586E">
      <w:pPr>
        <w:spacing w:line="276" w:lineRule="auto"/>
        <w:jc w:val="center"/>
        <w:rPr>
          <w:rFonts w:cs="Times New Roman"/>
          <w:b/>
        </w:rPr>
      </w:pPr>
      <w:r w:rsidRPr="002D3D42">
        <w:rPr>
          <w:rFonts w:cs="Times New Roman"/>
          <w:b/>
          <w:i/>
        </w:rPr>
        <w:t>Piloting the USDA Guidelines in the Hazelnuts Supply Chain in Turkey</w:t>
      </w:r>
      <w:r w:rsidRPr="002D3D42">
        <w:rPr>
          <w:rFonts w:cs="Times New Roman"/>
          <w:b/>
        </w:rPr>
        <w:t xml:space="preserve"> </w:t>
      </w:r>
    </w:p>
    <w:p w14:paraId="31D5478A" w14:textId="77777777" w:rsidR="0042586E" w:rsidRPr="002D3D42" w:rsidRDefault="0042586E" w:rsidP="0042586E">
      <w:pPr>
        <w:spacing w:line="276" w:lineRule="auto"/>
        <w:rPr>
          <w:rFonts w:cs="Times New Roman"/>
          <w:b/>
        </w:rPr>
      </w:pPr>
    </w:p>
    <w:p w14:paraId="5E2638AC" w14:textId="77777777" w:rsidR="0042586E" w:rsidRPr="002D3D42" w:rsidRDefault="0042586E" w:rsidP="0042586E">
      <w:pPr>
        <w:widowControl w:val="0"/>
        <w:autoSpaceDE w:val="0"/>
        <w:autoSpaceDN w:val="0"/>
        <w:adjustRightInd w:val="0"/>
        <w:spacing w:after="240"/>
        <w:rPr>
          <w:rFonts w:cs="Times New Roman"/>
          <w:sz w:val="22"/>
          <w:szCs w:val="22"/>
        </w:rPr>
      </w:pPr>
      <w:r w:rsidRPr="002D3D42">
        <w:rPr>
          <w:rFonts w:cs="Times New Roman"/>
          <w:b/>
          <w:sz w:val="22"/>
          <w:szCs w:val="22"/>
        </w:rPr>
        <w:t xml:space="preserve">Cooperative Agreement Number: </w:t>
      </w:r>
      <w:r w:rsidRPr="002D3D42">
        <w:rPr>
          <w:rFonts w:cs="Times New Roman"/>
          <w:sz w:val="22"/>
          <w:szCs w:val="22"/>
        </w:rPr>
        <w:t>IL-28101-15-75-K-11</w:t>
      </w:r>
    </w:p>
    <w:p w14:paraId="7B58F985" w14:textId="6F272549" w:rsidR="0042586E" w:rsidRPr="002D3D42" w:rsidRDefault="0042586E" w:rsidP="0042586E">
      <w:pPr>
        <w:widowControl w:val="0"/>
        <w:autoSpaceDE w:val="0"/>
        <w:autoSpaceDN w:val="0"/>
        <w:adjustRightInd w:val="0"/>
        <w:spacing w:after="240"/>
        <w:outlineLvl w:val="0"/>
        <w:rPr>
          <w:rFonts w:cs="Times New Roman"/>
          <w:sz w:val="22"/>
          <w:szCs w:val="22"/>
        </w:rPr>
      </w:pPr>
      <w:r w:rsidRPr="002D3D42">
        <w:rPr>
          <w:rFonts w:cs="Times New Roman"/>
          <w:b/>
          <w:sz w:val="22"/>
          <w:szCs w:val="22"/>
        </w:rPr>
        <w:t>Financing Agency:</w:t>
      </w:r>
      <w:r w:rsidRPr="002D3D42">
        <w:rPr>
          <w:rFonts w:cs="Times New Roman"/>
          <w:sz w:val="22"/>
          <w:szCs w:val="22"/>
        </w:rPr>
        <w:t xml:space="preserve"> U.S. Department of Labor</w:t>
      </w:r>
      <w:r w:rsidR="00AE56EC">
        <w:rPr>
          <w:rFonts w:cs="Times New Roman"/>
          <w:sz w:val="22"/>
          <w:szCs w:val="22"/>
        </w:rPr>
        <w:t xml:space="preserve">, </w:t>
      </w:r>
      <w:r w:rsidR="00AE56EC" w:rsidRPr="002D3D42">
        <w:rPr>
          <w:rFonts w:cs="Times New Roman"/>
          <w:color w:val="000000"/>
          <w:sz w:val="22"/>
          <w:szCs w:val="22"/>
        </w:rPr>
        <w:t>The Bureau of International Labor Affairs</w:t>
      </w:r>
    </w:p>
    <w:p w14:paraId="1F6957C2" w14:textId="77777777" w:rsidR="0042586E" w:rsidRPr="002D3D42" w:rsidRDefault="0042586E" w:rsidP="0042586E">
      <w:pPr>
        <w:widowControl w:val="0"/>
        <w:autoSpaceDE w:val="0"/>
        <w:autoSpaceDN w:val="0"/>
        <w:adjustRightInd w:val="0"/>
        <w:spacing w:after="240"/>
        <w:rPr>
          <w:rFonts w:cs="Times New Roman"/>
          <w:sz w:val="22"/>
          <w:szCs w:val="22"/>
        </w:rPr>
      </w:pPr>
      <w:r w:rsidRPr="002D3D42">
        <w:rPr>
          <w:rFonts w:cs="Times New Roman"/>
          <w:b/>
          <w:sz w:val="22"/>
          <w:szCs w:val="22"/>
        </w:rPr>
        <w:t xml:space="preserve">Type of Consultancy: </w:t>
      </w:r>
      <w:r w:rsidRPr="002D3D42">
        <w:rPr>
          <w:rFonts w:cs="Times New Roman"/>
          <w:bCs/>
          <w:sz w:val="22"/>
          <w:szCs w:val="22"/>
          <w:lang w:val="en-GB"/>
        </w:rPr>
        <w:t>Capacity Building Support within USDOL funded Project</w:t>
      </w:r>
    </w:p>
    <w:p w14:paraId="27586B72" w14:textId="77777777" w:rsidR="0042586E" w:rsidRPr="002D3D42" w:rsidRDefault="0042586E" w:rsidP="0042586E">
      <w:pPr>
        <w:widowControl w:val="0"/>
        <w:autoSpaceDE w:val="0"/>
        <w:autoSpaceDN w:val="0"/>
        <w:adjustRightInd w:val="0"/>
        <w:spacing w:after="240"/>
        <w:outlineLvl w:val="0"/>
        <w:rPr>
          <w:rFonts w:cs="Times New Roman"/>
          <w:sz w:val="22"/>
          <w:szCs w:val="22"/>
        </w:rPr>
      </w:pPr>
      <w:r w:rsidRPr="002D3D42">
        <w:rPr>
          <w:rFonts w:cs="Times New Roman"/>
          <w:b/>
          <w:sz w:val="22"/>
          <w:szCs w:val="22"/>
        </w:rPr>
        <w:t>Preparation Date of TOR:</w:t>
      </w:r>
      <w:r w:rsidRPr="002D3D42">
        <w:rPr>
          <w:rFonts w:cs="Times New Roman"/>
          <w:sz w:val="22"/>
          <w:szCs w:val="22"/>
        </w:rPr>
        <w:t xml:space="preserve"> March 9, 2017 </w:t>
      </w:r>
    </w:p>
    <w:p w14:paraId="061EB036" w14:textId="77777777" w:rsidR="0042586E" w:rsidRPr="002D3D42" w:rsidRDefault="0042586E" w:rsidP="0042586E">
      <w:pPr>
        <w:widowControl w:val="0"/>
        <w:autoSpaceDE w:val="0"/>
        <w:autoSpaceDN w:val="0"/>
        <w:adjustRightInd w:val="0"/>
        <w:spacing w:after="240"/>
        <w:outlineLvl w:val="0"/>
        <w:rPr>
          <w:rFonts w:cs="Times New Roman"/>
          <w:sz w:val="22"/>
          <w:szCs w:val="22"/>
        </w:rPr>
      </w:pPr>
      <w:r w:rsidRPr="002D3D42">
        <w:rPr>
          <w:rFonts w:cs="Times New Roman"/>
          <w:b/>
          <w:sz w:val="22"/>
          <w:szCs w:val="22"/>
        </w:rPr>
        <w:t xml:space="preserve">Vendor for </w:t>
      </w:r>
      <w:r w:rsidRPr="002D3D42">
        <w:rPr>
          <w:rFonts w:cs="Times New Roman"/>
          <w:b/>
          <w:bCs/>
          <w:sz w:val="22"/>
          <w:szCs w:val="22"/>
          <w:lang w:val="en-GB"/>
        </w:rPr>
        <w:t>Capacity Building Support within USDOL funded Project</w:t>
      </w:r>
      <w:r w:rsidRPr="002D3D42">
        <w:rPr>
          <w:rFonts w:cs="Times New Roman"/>
          <w:b/>
          <w:sz w:val="22"/>
          <w:szCs w:val="22"/>
        </w:rPr>
        <w:t xml:space="preserve"> Consultancy Contract: </w:t>
      </w:r>
      <w:r w:rsidRPr="002D3D42">
        <w:rPr>
          <w:rFonts w:cs="Times New Roman"/>
          <w:sz w:val="22"/>
          <w:szCs w:val="22"/>
        </w:rPr>
        <w:t>To be identified (Sub-contractor)</w:t>
      </w:r>
    </w:p>
    <w:p w14:paraId="1B4846BB" w14:textId="77777777" w:rsidR="002D3D42" w:rsidRDefault="002D3D42" w:rsidP="0042586E">
      <w:pPr>
        <w:pStyle w:val="NormalWeb"/>
        <w:shd w:val="clear" w:color="auto" w:fill="FFFFFF"/>
        <w:spacing w:before="0" w:beforeAutospacing="0" w:after="0" w:afterAutospacing="0"/>
        <w:jc w:val="both"/>
        <w:rPr>
          <w:rFonts w:ascii="Optima" w:hAnsi="Optima" w:cs="Times New Roman"/>
          <w:b/>
          <w:bCs/>
          <w:color w:val="000000"/>
          <w:sz w:val="28"/>
          <w:szCs w:val="22"/>
        </w:rPr>
      </w:pPr>
    </w:p>
    <w:p w14:paraId="625AB925" w14:textId="77777777"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sz w:val="28"/>
          <w:szCs w:val="22"/>
        </w:rPr>
      </w:pPr>
      <w:r w:rsidRPr="002D3D42">
        <w:rPr>
          <w:rFonts w:ascii="Optima" w:hAnsi="Optima" w:cs="Times New Roman"/>
          <w:b/>
          <w:bCs/>
          <w:color w:val="000000"/>
          <w:sz w:val="28"/>
          <w:szCs w:val="22"/>
        </w:rPr>
        <w:t xml:space="preserve">I. Background </w:t>
      </w:r>
    </w:p>
    <w:p w14:paraId="4D7D9CC1" w14:textId="77777777"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sz w:val="22"/>
          <w:szCs w:val="22"/>
        </w:rPr>
      </w:pPr>
      <w:r w:rsidRPr="002D3D42">
        <w:rPr>
          <w:rFonts w:ascii="Optima" w:hAnsi="Optima" w:cs="Times New Roman"/>
          <w:color w:val="000000"/>
          <w:sz w:val="22"/>
          <w:szCs w:val="22"/>
        </w:rPr>
        <w:t> </w:t>
      </w:r>
    </w:p>
    <w:p w14:paraId="66F3698F" w14:textId="77777777"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sz w:val="22"/>
          <w:szCs w:val="22"/>
        </w:rPr>
      </w:pPr>
      <w:r w:rsidRPr="002D3D42">
        <w:rPr>
          <w:rFonts w:ascii="Optima" w:hAnsi="Optima" w:cs="Times New Roman"/>
          <w:color w:val="000000"/>
          <w:sz w:val="22"/>
          <w:szCs w:val="22"/>
        </w:rPr>
        <w:t>The Bureau of International Labor Affairs (ILAB)</w:t>
      </w:r>
      <w:r w:rsidRPr="002D3D42">
        <w:rPr>
          <w:rStyle w:val="apple-converted-space"/>
          <w:rFonts w:ascii="Optima" w:hAnsi="Optima" w:cs="Times New Roman"/>
          <w:color w:val="000000"/>
          <w:sz w:val="22"/>
          <w:szCs w:val="22"/>
        </w:rPr>
        <w:t> </w:t>
      </w:r>
      <w:r w:rsidRPr="002D3D42">
        <w:rPr>
          <w:rFonts w:ascii="Optima" w:hAnsi="Optima" w:cs="Times New Roman"/>
          <w:color w:val="000000"/>
          <w:sz w:val="22"/>
          <w:szCs w:val="22"/>
        </w:rPr>
        <w:t>leads the U.S. Department of Labor's (USDOL) efforts to ensure that workers around the world are treated fairly and are able to share in the benefits of the global economy. ILAB's mission is to improve global working conditions, raise living standards, protect workers' ability to exercise their rights, and address the workplace exploitation of children and other vulnerable populations.</w:t>
      </w:r>
      <w:r w:rsidRPr="002D3D42">
        <w:rPr>
          <w:rStyle w:val="apple-converted-space"/>
          <w:rFonts w:ascii="Optima" w:hAnsi="Optima" w:cs="Times New Roman"/>
          <w:color w:val="000000"/>
          <w:sz w:val="22"/>
          <w:szCs w:val="22"/>
        </w:rPr>
        <w:t> </w:t>
      </w:r>
      <w:r w:rsidRPr="002D3D42">
        <w:rPr>
          <w:rFonts w:ascii="Optima" w:hAnsi="Optima" w:cs="Times New Roman"/>
          <w:color w:val="000000"/>
          <w:sz w:val="22"/>
          <w:szCs w:val="22"/>
        </w:rPr>
        <w:t>The Office of Child Labor, Forced Labor, and Human Trafficking (OCFT), an office within ILAB, has as its mission to promote the elimination of child labor and forced labor through policy, research, and technical assistance projects. </w:t>
      </w:r>
    </w:p>
    <w:p w14:paraId="23257DCD" w14:textId="77777777"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sz w:val="22"/>
          <w:szCs w:val="22"/>
        </w:rPr>
      </w:pPr>
      <w:r w:rsidRPr="002D3D42">
        <w:rPr>
          <w:rFonts w:ascii="Optima" w:hAnsi="Optima" w:cs="Times New Roman"/>
          <w:color w:val="000000"/>
          <w:sz w:val="22"/>
          <w:szCs w:val="22"/>
        </w:rPr>
        <w:t>  </w:t>
      </w:r>
    </w:p>
    <w:p w14:paraId="74ADFEA7" w14:textId="4BCE616C"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sz w:val="22"/>
          <w:szCs w:val="22"/>
        </w:rPr>
      </w:pPr>
      <w:r w:rsidRPr="002D3D42">
        <w:rPr>
          <w:rFonts w:ascii="Optima" w:hAnsi="Optima" w:cs="Times New Roman"/>
          <w:color w:val="000000"/>
          <w:sz w:val="22"/>
          <w:szCs w:val="22"/>
        </w:rPr>
        <w:t>The USDOL-ILAB awarded the Fair Labor Association (FLA) a cooperative agreement to pilot a comprehensive, sustainable program to pilot the U.S. Department of Agriculture’s (USDA’s)</w:t>
      </w:r>
      <w:r w:rsidRPr="002D3D42">
        <w:rPr>
          <w:rStyle w:val="apple-converted-space"/>
          <w:rFonts w:ascii="Optima" w:hAnsi="Optima" w:cs="Times New Roman"/>
          <w:color w:val="000000"/>
          <w:sz w:val="22"/>
          <w:szCs w:val="22"/>
        </w:rPr>
        <w:t> </w:t>
      </w:r>
      <w:r w:rsidRPr="002D3D42">
        <w:rPr>
          <w:rFonts w:ascii="Optima" w:hAnsi="Optima" w:cs="Times New Roman"/>
          <w:b/>
          <w:bCs/>
          <w:color w:val="000000"/>
          <w:sz w:val="22"/>
          <w:szCs w:val="22"/>
        </w:rPr>
        <w:t>Guidelines for Eliminating Child and Forced Labor (if applicable) in Agricultural Supply Chains</w:t>
      </w:r>
      <w:r w:rsidRPr="002D3D42">
        <w:rPr>
          <w:rStyle w:val="apple-converted-space"/>
          <w:rFonts w:ascii="Optima" w:hAnsi="Optima" w:cs="Times New Roman"/>
          <w:b/>
          <w:bCs/>
          <w:color w:val="000000"/>
          <w:sz w:val="22"/>
          <w:szCs w:val="22"/>
        </w:rPr>
        <w:t> </w:t>
      </w:r>
      <w:r w:rsidRPr="002D3D42">
        <w:rPr>
          <w:rFonts w:ascii="Optima" w:hAnsi="Optima" w:cs="Times New Roman"/>
          <w:color w:val="000000"/>
          <w:sz w:val="22"/>
          <w:szCs w:val="22"/>
        </w:rPr>
        <w:t>(hereinafter the USDA Guidelines). The Guidelines recommend a set of practices for independent third-party monitoring and verification for the production, processing, and distribution of agricultural products or commodities to reduce the likelihood that such products or commodities imported into the United States are produced by</w:t>
      </w:r>
      <w:r w:rsidRPr="002D3D42">
        <w:rPr>
          <w:rStyle w:val="apple-converted-space"/>
          <w:rFonts w:ascii="Optima" w:hAnsi="Optima" w:cs="Times New Roman"/>
          <w:color w:val="000000"/>
          <w:sz w:val="22"/>
          <w:szCs w:val="22"/>
        </w:rPr>
        <w:t> </w:t>
      </w:r>
      <w:r w:rsidRPr="002D3D42">
        <w:rPr>
          <w:rFonts w:ascii="Optima" w:hAnsi="Optima" w:cs="Times New Roman"/>
          <w:b/>
          <w:bCs/>
          <w:color w:val="000000"/>
          <w:sz w:val="22"/>
          <w:szCs w:val="22"/>
        </w:rPr>
        <w:t>child labor</w:t>
      </w:r>
      <w:r w:rsidRPr="002D3D42">
        <w:rPr>
          <w:rStyle w:val="apple-converted-space"/>
          <w:rFonts w:ascii="Optima" w:hAnsi="Optima" w:cs="Times New Roman"/>
          <w:color w:val="000000"/>
          <w:sz w:val="22"/>
          <w:szCs w:val="22"/>
        </w:rPr>
        <w:t> </w:t>
      </w:r>
      <w:r w:rsidRPr="002D3D42">
        <w:rPr>
          <w:rFonts w:ascii="Optima" w:hAnsi="Optima" w:cs="Times New Roman"/>
          <w:color w:val="000000"/>
          <w:sz w:val="22"/>
          <w:szCs w:val="22"/>
        </w:rPr>
        <w:t>and/or</w:t>
      </w:r>
      <w:r w:rsidRPr="002D3D42">
        <w:rPr>
          <w:rStyle w:val="apple-converted-space"/>
          <w:rFonts w:ascii="Optima" w:hAnsi="Optima" w:cs="Times New Roman"/>
          <w:color w:val="000000"/>
          <w:sz w:val="22"/>
          <w:szCs w:val="22"/>
        </w:rPr>
        <w:t> </w:t>
      </w:r>
      <w:r w:rsidRPr="002D3D42">
        <w:rPr>
          <w:rFonts w:ascii="Optima" w:hAnsi="Optima" w:cs="Times New Roman"/>
          <w:b/>
          <w:bCs/>
          <w:color w:val="000000"/>
          <w:sz w:val="22"/>
          <w:szCs w:val="22"/>
        </w:rPr>
        <w:t>forced labor.</w:t>
      </w:r>
      <w:r w:rsidRPr="002D3D42">
        <w:rPr>
          <w:rStyle w:val="apple-converted-space"/>
          <w:rFonts w:ascii="Optima" w:hAnsi="Optima" w:cs="Times New Roman"/>
          <w:b/>
          <w:bCs/>
          <w:color w:val="000000"/>
          <w:sz w:val="22"/>
          <w:szCs w:val="22"/>
        </w:rPr>
        <w:t> </w:t>
      </w:r>
      <w:r w:rsidRPr="002D3D42">
        <w:rPr>
          <w:rFonts w:ascii="Optima" w:hAnsi="Optima" w:cs="Times New Roman"/>
          <w:color w:val="000000"/>
          <w:sz w:val="22"/>
          <w:szCs w:val="22"/>
        </w:rPr>
        <w:t xml:space="preserve">The USDA Guidelines correspond very closely to the methodology developed and applied by the FLA during the last decade in performing labor rights of due diligence on the supply chain of its affiliated companies. </w:t>
      </w:r>
    </w:p>
    <w:p w14:paraId="2F865E73" w14:textId="250ECF11" w:rsidR="0042586E" w:rsidRPr="002D3D42" w:rsidRDefault="0042586E" w:rsidP="002D3D42">
      <w:pPr>
        <w:pStyle w:val="NormalWeb"/>
        <w:shd w:val="clear" w:color="auto" w:fill="FFFFFF"/>
        <w:jc w:val="both"/>
        <w:rPr>
          <w:rFonts w:ascii="Optima" w:hAnsi="Optima" w:cs="Times New Roman"/>
          <w:color w:val="000000"/>
          <w:sz w:val="22"/>
          <w:szCs w:val="22"/>
        </w:rPr>
      </w:pPr>
      <w:r w:rsidRPr="002D3D42">
        <w:rPr>
          <w:rFonts w:ascii="Optima" w:hAnsi="Optima" w:cs="Times New Roman"/>
          <w:color w:val="000000"/>
          <w:sz w:val="22"/>
          <w:szCs w:val="22"/>
        </w:rPr>
        <w:t>The FLA is running a project with an objective to design and pilot a comprehensive, sustainable program for agriculture companies that implements all elements of the USDA Guidelines. More specifically the objectives of the project are to:</w:t>
      </w:r>
    </w:p>
    <w:p w14:paraId="50E237A5" w14:textId="77777777"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sz w:val="22"/>
          <w:szCs w:val="22"/>
        </w:rPr>
      </w:pPr>
      <w:r w:rsidRPr="002D3D42">
        <w:rPr>
          <w:rFonts w:ascii="Optima" w:hAnsi="Optima" w:cs="Times New Roman"/>
          <w:color w:val="000000"/>
          <w:sz w:val="22"/>
          <w:szCs w:val="22"/>
        </w:rPr>
        <w:t>(1) Develop a program to reduce child labor and forced labor in the hazelnut supply chain in Turkey;</w:t>
      </w:r>
    </w:p>
    <w:p w14:paraId="117D94ED" w14:textId="77777777"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sz w:val="22"/>
          <w:szCs w:val="22"/>
        </w:rPr>
      </w:pPr>
      <w:r w:rsidRPr="002D3D42">
        <w:rPr>
          <w:rFonts w:ascii="Optima" w:hAnsi="Optima" w:cs="Times New Roman"/>
          <w:color w:val="000000"/>
          <w:sz w:val="22"/>
          <w:szCs w:val="22"/>
        </w:rPr>
        <w:t>(2) To undertake research, evaluation, and collection of reliable data on child labor and forced labor informs pilot program to be relevant and need-based; and</w:t>
      </w:r>
    </w:p>
    <w:p w14:paraId="02334B65" w14:textId="4962DDC8" w:rsidR="0042586E" w:rsidRPr="002D3D42" w:rsidRDefault="0042586E" w:rsidP="002D3D42">
      <w:pPr>
        <w:pStyle w:val="NormalWeb"/>
        <w:shd w:val="clear" w:color="auto" w:fill="FFFFFF"/>
        <w:spacing w:before="0" w:beforeAutospacing="0" w:after="0" w:afterAutospacing="0"/>
        <w:jc w:val="both"/>
        <w:rPr>
          <w:rFonts w:ascii="Optima" w:hAnsi="Optima" w:cs="Times New Roman"/>
          <w:color w:val="000000"/>
          <w:sz w:val="22"/>
          <w:szCs w:val="22"/>
        </w:rPr>
      </w:pPr>
      <w:r w:rsidRPr="002D3D42">
        <w:rPr>
          <w:rFonts w:ascii="Optima" w:hAnsi="Optima" w:cs="Times New Roman"/>
          <w:color w:val="000000"/>
          <w:sz w:val="22"/>
          <w:szCs w:val="22"/>
        </w:rPr>
        <w:t>(3) Lessons learned from piloting program are available to support wider implementation of the USDA Guidelines.</w:t>
      </w:r>
    </w:p>
    <w:p w14:paraId="04E0153F" w14:textId="14D0F5A9" w:rsidR="0042586E" w:rsidRPr="002D3D42" w:rsidRDefault="002D3D42" w:rsidP="002D3D42">
      <w:pPr>
        <w:pStyle w:val="Heading1"/>
        <w:numPr>
          <w:ilvl w:val="0"/>
          <w:numId w:val="5"/>
        </w:numPr>
        <w:spacing w:after="240"/>
        <w:rPr>
          <w:rFonts w:cs="Times New Roman"/>
          <w:szCs w:val="22"/>
        </w:rPr>
      </w:pPr>
      <w:r>
        <w:rPr>
          <w:rFonts w:cs="Times New Roman"/>
          <w:szCs w:val="22"/>
        </w:rPr>
        <w:t>Scope and Aim of the Consultancy</w:t>
      </w:r>
      <w:r w:rsidRPr="002D3D42">
        <w:rPr>
          <w:rFonts w:cs="Times New Roman"/>
          <w:szCs w:val="22"/>
        </w:rPr>
        <w:t xml:space="preserve">  </w:t>
      </w:r>
    </w:p>
    <w:p w14:paraId="239BC42B" w14:textId="477C4879" w:rsidR="0042586E" w:rsidRPr="002D3D42" w:rsidRDefault="0042586E" w:rsidP="0042586E">
      <w:pPr>
        <w:jc w:val="both"/>
        <w:rPr>
          <w:rFonts w:eastAsia="Cambria" w:cs="Times New Roman"/>
          <w:sz w:val="22"/>
          <w:szCs w:val="22"/>
        </w:rPr>
      </w:pPr>
      <w:r w:rsidRPr="002D3D42">
        <w:rPr>
          <w:rFonts w:eastAsia="Cambria" w:cs="Times New Roman"/>
          <w:sz w:val="22"/>
          <w:szCs w:val="22"/>
        </w:rPr>
        <w:t xml:space="preserve">Within the scope of the project’s capacity building support component, the FLA is planning to provide consultancy services to the agriculture companies through a sub-contractor. </w:t>
      </w:r>
    </w:p>
    <w:p w14:paraId="29C16B86" w14:textId="77777777" w:rsidR="0042586E" w:rsidRPr="002D3D42" w:rsidRDefault="0042586E" w:rsidP="0042586E">
      <w:pPr>
        <w:jc w:val="both"/>
        <w:rPr>
          <w:rFonts w:eastAsia="Cambria" w:cs="Times New Roman"/>
          <w:sz w:val="22"/>
          <w:szCs w:val="22"/>
        </w:rPr>
      </w:pPr>
    </w:p>
    <w:p w14:paraId="7C46A9F6" w14:textId="5568E5AF" w:rsidR="0042586E" w:rsidRPr="002D3D42" w:rsidRDefault="0042586E" w:rsidP="0042586E">
      <w:pPr>
        <w:widowControl w:val="0"/>
        <w:autoSpaceDE w:val="0"/>
        <w:autoSpaceDN w:val="0"/>
        <w:adjustRightInd w:val="0"/>
        <w:jc w:val="both"/>
        <w:rPr>
          <w:rFonts w:cs="Times New Roman"/>
          <w:sz w:val="22"/>
          <w:szCs w:val="22"/>
        </w:rPr>
      </w:pPr>
      <w:r w:rsidRPr="002D3D42">
        <w:rPr>
          <w:rFonts w:eastAsia="Cambria" w:cs="Times New Roman"/>
          <w:sz w:val="22"/>
          <w:szCs w:val="22"/>
        </w:rPr>
        <w:t>To conduct this exercise, the FLA seeks to engage a third party contractor (the sub-contractor) to provide the required services.  The FLA encourages more than one organization, as a group to carry out the project.</w:t>
      </w:r>
    </w:p>
    <w:p w14:paraId="70E32B9A" w14:textId="77777777" w:rsidR="002D3D42" w:rsidRDefault="002D3D42" w:rsidP="0042586E">
      <w:pPr>
        <w:widowControl w:val="0"/>
        <w:autoSpaceDE w:val="0"/>
        <w:autoSpaceDN w:val="0"/>
        <w:adjustRightInd w:val="0"/>
        <w:jc w:val="both"/>
        <w:rPr>
          <w:rFonts w:cs="Times New Roman"/>
          <w:color w:val="000000"/>
          <w:sz w:val="22"/>
          <w:szCs w:val="22"/>
          <w:shd w:val="clear" w:color="auto" w:fill="FFFFFF"/>
        </w:rPr>
      </w:pPr>
    </w:p>
    <w:p w14:paraId="38DED638" w14:textId="77777777" w:rsidR="0042586E" w:rsidRPr="002D3D42" w:rsidRDefault="0042586E" w:rsidP="0042586E">
      <w:pPr>
        <w:widowControl w:val="0"/>
        <w:autoSpaceDE w:val="0"/>
        <w:autoSpaceDN w:val="0"/>
        <w:adjustRightInd w:val="0"/>
        <w:jc w:val="both"/>
        <w:rPr>
          <w:rFonts w:cs="Times New Roman"/>
          <w:sz w:val="22"/>
          <w:szCs w:val="22"/>
        </w:rPr>
      </w:pPr>
      <w:r w:rsidRPr="002D3D42">
        <w:rPr>
          <w:rFonts w:cs="Times New Roman"/>
          <w:color w:val="000000"/>
          <w:sz w:val="22"/>
          <w:szCs w:val="22"/>
          <w:shd w:val="clear" w:color="auto" w:fill="FFFFFF"/>
        </w:rPr>
        <w:t xml:space="preserve">The overall aim of the consultancy on capacity building support is to </w:t>
      </w:r>
      <w:r w:rsidRPr="002D3D42">
        <w:rPr>
          <w:rFonts w:cs="Times New Roman"/>
          <w:sz w:val="22"/>
          <w:szCs w:val="22"/>
        </w:rPr>
        <w:t xml:space="preserve">contribute; </w:t>
      </w:r>
    </w:p>
    <w:p w14:paraId="57CCEEEB" w14:textId="77777777" w:rsidR="0042586E" w:rsidRPr="002D3D42" w:rsidRDefault="0042586E" w:rsidP="0042586E">
      <w:pPr>
        <w:pStyle w:val="ListParagraph"/>
        <w:widowControl w:val="0"/>
        <w:numPr>
          <w:ilvl w:val="0"/>
          <w:numId w:val="6"/>
        </w:numPr>
        <w:autoSpaceDE w:val="0"/>
        <w:autoSpaceDN w:val="0"/>
        <w:adjustRightInd w:val="0"/>
        <w:jc w:val="both"/>
        <w:rPr>
          <w:rFonts w:cs="Times New Roman"/>
          <w:b/>
          <w:sz w:val="22"/>
          <w:szCs w:val="22"/>
        </w:rPr>
      </w:pPr>
      <w:r w:rsidRPr="002D3D42">
        <w:rPr>
          <w:rFonts w:cs="Times New Roman"/>
          <w:b/>
          <w:sz w:val="22"/>
          <w:szCs w:val="22"/>
        </w:rPr>
        <w:t xml:space="preserve">Building capacity of companies to run social compliance programmes, </w:t>
      </w:r>
    </w:p>
    <w:p w14:paraId="6BF69FA2" w14:textId="77777777" w:rsidR="0042586E" w:rsidRPr="002D3D42" w:rsidRDefault="0042586E" w:rsidP="0042586E">
      <w:pPr>
        <w:pStyle w:val="ListParagraph"/>
        <w:widowControl w:val="0"/>
        <w:numPr>
          <w:ilvl w:val="0"/>
          <w:numId w:val="6"/>
        </w:numPr>
        <w:autoSpaceDE w:val="0"/>
        <w:autoSpaceDN w:val="0"/>
        <w:adjustRightInd w:val="0"/>
        <w:jc w:val="both"/>
        <w:rPr>
          <w:rFonts w:cs="Times New Roman"/>
          <w:b/>
          <w:sz w:val="22"/>
          <w:szCs w:val="22"/>
        </w:rPr>
      </w:pPr>
      <w:r w:rsidRPr="002D3D42">
        <w:rPr>
          <w:rFonts w:cs="Times New Roman"/>
          <w:b/>
          <w:sz w:val="22"/>
          <w:szCs w:val="22"/>
        </w:rPr>
        <w:t>Building capacity of labor contractors, and</w:t>
      </w:r>
    </w:p>
    <w:p w14:paraId="6F570A20" w14:textId="77777777" w:rsidR="0042586E" w:rsidRPr="002D3D42" w:rsidRDefault="0042586E" w:rsidP="0042586E">
      <w:pPr>
        <w:pStyle w:val="ListParagraph"/>
        <w:widowControl w:val="0"/>
        <w:numPr>
          <w:ilvl w:val="0"/>
          <w:numId w:val="6"/>
        </w:numPr>
        <w:autoSpaceDE w:val="0"/>
        <w:autoSpaceDN w:val="0"/>
        <w:adjustRightInd w:val="0"/>
        <w:jc w:val="both"/>
        <w:rPr>
          <w:rFonts w:cs="Times New Roman"/>
          <w:b/>
          <w:sz w:val="22"/>
          <w:szCs w:val="22"/>
        </w:rPr>
      </w:pPr>
      <w:r w:rsidRPr="002D3D42">
        <w:rPr>
          <w:rFonts w:cs="Times New Roman"/>
          <w:b/>
          <w:sz w:val="22"/>
          <w:szCs w:val="22"/>
        </w:rPr>
        <w:t xml:space="preserve">Development of awareness raising materials to reach out various stakeholders </w:t>
      </w:r>
    </w:p>
    <w:p w14:paraId="792C6CA0" w14:textId="77777777" w:rsidR="0042586E" w:rsidRPr="002D3D42" w:rsidRDefault="0042586E" w:rsidP="0042586E">
      <w:pPr>
        <w:widowControl w:val="0"/>
        <w:autoSpaceDE w:val="0"/>
        <w:autoSpaceDN w:val="0"/>
        <w:adjustRightInd w:val="0"/>
        <w:jc w:val="both"/>
        <w:rPr>
          <w:rFonts w:cs="Times New Roman"/>
          <w:sz w:val="22"/>
          <w:szCs w:val="22"/>
        </w:rPr>
      </w:pPr>
    </w:p>
    <w:p w14:paraId="385031D5" w14:textId="77777777" w:rsidR="0042586E" w:rsidRPr="002D3D42" w:rsidRDefault="0042586E" w:rsidP="0042586E">
      <w:pPr>
        <w:widowControl w:val="0"/>
        <w:autoSpaceDE w:val="0"/>
        <w:autoSpaceDN w:val="0"/>
        <w:adjustRightInd w:val="0"/>
        <w:jc w:val="both"/>
        <w:rPr>
          <w:rFonts w:cs="Times New Roman"/>
          <w:sz w:val="22"/>
          <w:szCs w:val="22"/>
        </w:rPr>
      </w:pPr>
      <w:r w:rsidRPr="002D3D42">
        <w:rPr>
          <w:rFonts w:cs="Times New Roman"/>
          <w:sz w:val="22"/>
          <w:szCs w:val="22"/>
        </w:rPr>
        <w:t xml:space="preserve">in a sustainable way and make hazelnut production and harvesting more sustainable through engagement of participating company and stakeholders. </w:t>
      </w:r>
    </w:p>
    <w:p w14:paraId="77948E05" w14:textId="77777777" w:rsidR="0042586E" w:rsidRPr="002D3D42" w:rsidRDefault="0042586E" w:rsidP="0042586E">
      <w:pPr>
        <w:rPr>
          <w:rFonts w:eastAsia="Times New Roman" w:cs="Times New Roman"/>
          <w:sz w:val="22"/>
          <w:szCs w:val="22"/>
        </w:rPr>
      </w:pPr>
    </w:p>
    <w:p w14:paraId="4236C699" w14:textId="77777777" w:rsidR="0042586E" w:rsidRPr="002D3D42" w:rsidRDefault="0042586E" w:rsidP="0042586E">
      <w:pPr>
        <w:jc w:val="both"/>
        <w:rPr>
          <w:rFonts w:eastAsia="Times New Roman" w:cs="Times New Roman"/>
          <w:sz w:val="22"/>
          <w:szCs w:val="22"/>
        </w:rPr>
      </w:pPr>
    </w:p>
    <w:p w14:paraId="4A6DC3E2" w14:textId="4BF8B265" w:rsidR="0042586E" w:rsidRPr="002D3D42" w:rsidRDefault="002D3D42" w:rsidP="0042586E">
      <w:pPr>
        <w:pStyle w:val="NormalWeb"/>
        <w:shd w:val="clear" w:color="auto" w:fill="FFFFFF"/>
        <w:spacing w:before="0" w:beforeAutospacing="0" w:after="0" w:afterAutospacing="0"/>
        <w:jc w:val="both"/>
        <w:rPr>
          <w:rFonts w:ascii="Optima" w:eastAsia="Times New Roman" w:hAnsi="Optima" w:cs="Times New Roman"/>
          <w:b/>
          <w:sz w:val="24"/>
          <w:szCs w:val="22"/>
        </w:rPr>
      </w:pPr>
      <w:r w:rsidRPr="002D3D42">
        <w:rPr>
          <w:rFonts w:ascii="Optima" w:eastAsia="Times New Roman" w:hAnsi="Optima" w:cs="Times New Roman"/>
          <w:b/>
          <w:sz w:val="24"/>
          <w:szCs w:val="22"/>
        </w:rPr>
        <w:t>II</w:t>
      </w:r>
      <w:r>
        <w:rPr>
          <w:rFonts w:ascii="Optima" w:eastAsia="Times New Roman" w:hAnsi="Optima" w:cs="Times New Roman"/>
          <w:b/>
          <w:sz w:val="24"/>
          <w:szCs w:val="22"/>
        </w:rPr>
        <w:t>.a</w:t>
      </w:r>
      <w:r w:rsidRPr="002D3D42">
        <w:rPr>
          <w:rFonts w:ascii="Optima" w:eastAsia="Times New Roman" w:hAnsi="Optima" w:cs="Times New Roman"/>
          <w:b/>
          <w:sz w:val="24"/>
          <w:szCs w:val="22"/>
        </w:rPr>
        <w:t xml:space="preserve"> </w:t>
      </w:r>
      <w:r w:rsidR="0042586E" w:rsidRPr="002D3D42">
        <w:rPr>
          <w:rFonts w:ascii="Optima" w:eastAsia="Times New Roman" w:hAnsi="Optima" w:cs="Times New Roman"/>
          <w:b/>
          <w:sz w:val="24"/>
          <w:szCs w:val="22"/>
        </w:rPr>
        <w:t xml:space="preserve">Capacity </w:t>
      </w:r>
      <w:r>
        <w:rPr>
          <w:rFonts w:ascii="Optima" w:eastAsia="Times New Roman" w:hAnsi="Optima" w:cs="Times New Roman"/>
          <w:b/>
          <w:sz w:val="24"/>
          <w:szCs w:val="22"/>
        </w:rPr>
        <w:t>Building f</w:t>
      </w:r>
      <w:r w:rsidRPr="002D3D42">
        <w:rPr>
          <w:rFonts w:ascii="Optima" w:eastAsia="Times New Roman" w:hAnsi="Optima" w:cs="Times New Roman"/>
          <w:b/>
          <w:sz w:val="24"/>
          <w:szCs w:val="22"/>
        </w:rPr>
        <w:t>or Relevant Company Staff</w:t>
      </w:r>
    </w:p>
    <w:p w14:paraId="700088F2" w14:textId="77777777" w:rsidR="0042586E" w:rsidRPr="002D3D42" w:rsidRDefault="0042586E" w:rsidP="0042586E">
      <w:pPr>
        <w:pStyle w:val="NormalWeb"/>
        <w:shd w:val="clear" w:color="auto" w:fill="FFFFFF"/>
        <w:spacing w:before="0" w:beforeAutospacing="0" w:after="0" w:afterAutospacing="0"/>
        <w:jc w:val="both"/>
        <w:rPr>
          <w:rFonts w:ascii="Optima" w:eastAsia="Times New Roman" w:hAnsi="Optima" w:cs="Times New Roman"/>
          <w:b/>
          <w:sz w:val="22"/>
          <w:szCs w:val="22"/>
        </w:rPr>
      </w:pPr>
    </w:p>
    <w:p w14:paraId="5F928F91" w14:textId="344042D7" w:rsidR="0042586E" w:rsidRPr="002D3D42" w:rsidRDefault="0042586E" w:rsidP="0042586E">
      <w:pPr>
        <w:jc w:val="both"/>
        <w:rPr>
          <w:rStyle w:val="apple-converted-space"/>
          <w:rFonts w:eastAsia="Times New Roman" w:cs="Times New Roman"/>
          <w:color w:val="000000"/>
          <w:sz w:val="22"/>
          <w:szCs w:val="22"/>
        </w:rPr>
      </w:pPr>
      <w:r w:rsidRPr="002D3D42">
        <w:rPr>
          <w:rFonts w:cs="Times New Roman"/>
          <w:color w:val="000000" w:themeColor="text1"/>
          <w:sz w:val="22"/>
          <w:szCs w:val="22"/>
        </w:rPr>
        <w:t>The project activities will aim to increase capacities of companies’ staff by the provision of training and educational support.</w:t>
      </w:r>
      <w:r w:rsidRPr="002D3D42">
        <w:rPr>
          <w:rStyle w:val="apple-converted-space"/>
          <w:rFonts w:cs="Times New Roman"/>
          <w:color w:val="000000" w:themeColor="text1"/>
          <w:sz w:val="22"/>
          <w:szCs w:val="22"/>
        </w:rPr>
        <w:t> </w:t>
      </w:r>
      <w:r w:rsidRPr="002D3D42">
        <w:rPr>
          <w:rFonts w:eastAsia="Times New Roman" w:cs="Times New Roman"/>
          <w:color w:val="000000"/>
          <w:sz w:val="22"/>
          <w:szCs w:val="22"/>
        </w:rPr>
        <w:t xml:space="preserve"> </w:t>
      </w:r>
      <w:r w:rsidRPr="002D3D42">
        <w:rPr>
          <w:rFonts w:cs="Times New Roman"/>
          <w:color w:val="000000"/>
          <w:sz w:val="22"/>
          <w:szCs w:val="22"/>
        </w:rPr>
        <w:t xml:space="preserve">Within this scope, FLA seeks to conduct </w:t>
      </w:r>
      <w:r w:rsidRPr="002D3D42">
        <w:rPr>
          <w:rFonts w:cs="Times New Roman"/>
          <w:b/>
          <w:color w:val="000000"/>
          <w:sz w:val="22"/>
          <w:szCs w:val="22"/>
        </w:rPr>
        <w:t>a</w:t>
      </w:r>
      <w:r w:rsidRPr="002D3D42">
        <w:rPr>
          <w:rFonts w:cs="Times New Roman"/>
          <w:color w:val="000000"/>
          <w:sz w:val="22"/>
          <w:szCs w:val="22"/>
        </w:rPr>
        <w:t xml:space="preserve"> </w:t>
      </w:r>
      <w:r w:rsidRPr="002D3D42">
        <w:rPr>
          <w:rFonts w:cs="Times New Roman"/>
          <w:b/>
          <w:color w:val="000000"/>
          <w:sz w:val="22"/>
          <w:szCs w:val="22"/>
        </w:rPr>
        <w:t>four–day</w:t>
      </w:r>
      <w:r w:rsidRPr="002D3D42">
        <w:rPr>
          <w:rFonts w:cs="Times New Roman"/>
          <w:color w:val="000000"/>
          <w:sz w:val="22"/>
          <w:szCs w:val="22"/>
        </w:rPr>
        <w:t xml:space="preserve"> comprehensive training of trainer (ToT) workshop for company staff members, followed by job shadowing (a </w:t>
      </w:r>
      <w:r w:rsidR="00836B97">
        <w:rPr>
          <w:rFonts w:cs="Times New Roman"/>
          <w:color w:val="000000"/>
          <w:sz w:val="22"/>
          <w:szCs w:val="22"/>
        </w:rPr>
        <w:t>total of 4</w:t>
      </w:r>
      <w:r w:rsidRPr="002D3D42">
        <w:rPr>
          <w:rFonts w:cs="Times New Roman"/>
          <w:color w:val="000000"/>
          <w:sz w:val="22"/>
          <w:szCs w:val="22"/>
        </w:rPr>
        <w:t>-day training workshop</w:t>
      </w:r>
      <w:r w:rsidR="00836B97">
        <w:rPr>
          <w:rFonts w:cs="Times New Roman"/>
          <w:color w:val="000000"/>
          <w:sz w:val="22"/>
          <w:szCs w:val="22"/>
        </w:rPr>
        <w:t xml:space="preserve"> </w:t>
      </w:r>
      <w:r w:rsidRPr="002D3D42">
        <w:rPr>
          <w:rFonts w:cs="Times New Roman"/>
          <w:color w:val="000000"/>
          <w:sz w:val="22"/>
          <w:szCs w:val="22"/>
        </w:rPr>
        <w:t>) during dissemination of trainings to field level staff.</w:t>
      </w:r>
      <w:r w:rsidRPr="002D3D42">
        <w:rPr>
          <w:rStyle w:val="apple-converted-space"/>
          <w:rFonts w:cs="Times New Roman"/>
          <w:color w:val="000000"/>
          <w:sz w:val="22"/>
          <w:szCs w:val="22"/>
        </w:rPr>
        <w:t> </w:t>
      </w:r>
    </w:p>
    <w:p w14:paraId="149A9DFF" w14:textId="77777777" w:rsidR="0042586E" w:rsidRPr="002D3D42" w:rsidRDefault="0042586E" w:rsidP="0042586E">
      <w:pPr>
        <w:pStyle w:val="NormalWeb"/>
        <w:shd w:val="clear" w:color="auto" w:fill="FFFFFF"/>
        <w:spacing w:before="0" w:beforeAutospacing="0" w:after="0" w:afterAutospacing="0"/>
        <w:jc w:val="both"/>
        <w:rPr>
          <w:rStyle w:val="apple-converted-space"/>
          <w:rFonts w:ascii="Optima" w:hAnsi="Optima" w:cs="Times New Roman"/>
          <w:color w:val="000000"/>
          <w:sz w:val="22"/>
          <w:szCs w:val="22"/>
        </w:rPr>
      </w:pPr>
    </w:p>
    <w:p w14:paraId="42F3E5EA" w14:textId="11BF9EB7" w:rsidR="002D3D42" w:rsidRPr="002D3D42" w:rsidRDefault="002D3D42" w:rsidP="002D3D42">
      <w:pPr>
        <w:pStyle w:val="NormalWeb"/>
        <w:shd w:val="clear" w:color="auto" w:fill="FFFFFF"/>
        <w:spacing w:before="0" w:beforeAutospacing="0" w:after="0" w:afterAutospacing="0" w:line="276" w:lineRule="atLeast"/>
        <w:jc w:val="both"/>
        <w:rPr>
          <w:rFonts w:ascii="Optima" w:hAnsi="Optima" w:cs="Times New Roman"/>
          <w:b/>
          <w:bCs/>
          <w:i/>
          <w:color w:val="000000"/>
          <w:sz w:val="22"/>
          <w:szCs w:val="22"/>
        </w:rPr>
      </w:pPr>
      <w:r w:rsidRPr="002D3D42">
        <w:rPr>
          <w:rFonts w:ascii="Optima" w:hAnsi="Optima" w:cs="Times New Roman"/>
          <w:b/>
          <w:bCs/>
          <w:i/>
          <w:color w:val="000000"/>
          <w:sz w:val="22"/>
          <w:szCs w:val="22"/>
        </w:rPr>
        <w:t>Activit</w:t>
      </w:r>
      <w:r w:rsidR="00836B97">
        <w:rPr>
          <w:rFonts w:ascii="Optima" w:hAnsi="Optima" w:cs="Times New Roman"/>
          <w:b/>
          <w:bCs/>
          <w:i/>
          <w:color w:val="000000"/>
          <w:sz w:val="22"/>
          <w:szCs w:val="22"/>
        </w:rPr>
        <w:t>i</w:t>
      </w:r>
      <w:r w:rsidRPr="002D3D42">
        <w:rPr>
          <w:rFonts w:ascii="Optima" w:hAnsi="Optima" w:cs="Times New Roman"/>
          <w:b/>
          <w:bCs/>
          <w:i/>
          <w:color w:val="000000"/>
          <w:sz w:val="22"/>
          <w:szCs w:val="22"/>
        </w:rPr>
        <w:t>es and Expected Outputs</w:t>
      </w:r>
    </w:p>
    <w:p w14:paraId="21C80A17" w14:textId="77777777" w:rsidR="002D3D42" w:rsidRPr="002D3D42" w:rsidRDefault="002D3D42" w:rsidP="002D3D42">
      <w:pPr>
        <w:pStyle w:val="NormalWeb"/>
        <w:shd w:val="clear" w:color="auto" w:fill="FFFFFF"/>
        <w:spacing w:before="0" w:beforeAutospacing="0" w:after="0" w:afterAutospacing="0" w:line="276" w:lineRule="atLeast"/>
        <w:jc w:val="both"/>
        <w:rPr>
          <w:rFonts w:ascii="Optima" w:hAnsi="Optima" w:cs="Times New Roman"/>
          <w:b/>
          <w:bCs/>
          <w:i/>
          <w:color w:val="000000"/>
          <w:sz w:val="22"/>
          <w:szCs w:val="22"/>
        </w:rPr>
      </w:pPr>
    </w:p>
    <w:p w14:paraId="1237E428" w14:textId="77777777" w:rsidR="002D3D42" w:rsidRPr="002D3D42" w:rsidRDefault="002D3D42" w:rsidP="002D3D42">
      <w:pPr>
        <w:pStyle w:val="NormalWeb"/>
        <w:numPr>
          <w:ilvl w:val="0"/>
          <w:numId w:val="18"/>
        </w:numPr>
        <w:shd w:val="clear" w:color="auto" w:fill="FFFFFF"/>
        <w:spacing w:before="0" w:beforeAutospacing="0" w:after="0" w:afterAutospacing="0"/>
        <w:jc w:val="both"/>
        <w:rPr>
          <w:rFonts w:ascii="Optima" w:hAnsi="Optima" w:cs="Times New Roman"/>
          <w:color w:val="000000"/>
          <w:sz w:val="22"/>
          <w:szCs w:val="22"/>
        </w:rPr>
      </w:pPr>
      <w:r w:rsidRPr="002D3D42">
        <w:rPr>
          <w:rFonts w:ascii="Optima" w:hAnsi="Optima" w:cs="Times New Roman"/>
          <w:color w:val="000000"/>
          <w:sz w:val="22"/>
          <w:szCs w:val="22"/>
          <w:lang w:val="en-AU"/>
        </w:rPr>
        <w:t>To develop a training of trainer manual and educational aids to conduct</w:t>
      </w:r>
      <w:r w:rsidRPr="002D3D42">
        <w:rPr>
          <w:rStyle w:val="apple-converted-space"/>
          <w:rFonts w:ascii="Optima" w:hAnsi="Optima" w:cs="Times New Roman"/>
          <w:color w:val="000000"/>
          <w:sz w:val="22"/>
          <w:szCs w:val="22"/>
          <w:lang w:val="en-AU"/>
        </w:rPr>
        <w:t> Training of Trainers for company staff which,</w:t>
      </w:r>
    </w:p>
    <w:p w14:paraId="0538972B" w14:textId="77777777" w:rsidR="002D3D42" w:rsidRPr="002D3D42" w:rsidRDefault="002D3D42" w:rsidP="002D3D42">
      <w:pPr>
        <w:pStyle w:val="NormalWeb"/>
        <w:shd w:val="clear" w:color="auto" w:fill="FFFFFF"/>
        <w:spacing w:before="0" w:beforeAutospacing="0" w:after="0" w:afterAutospacing="0"/>
        <w:ind w:left="720" w:hanging="810"/>
        <w:jc w:val="both"/>
        <w:rPr>
          <w:rFonts w:ascii="Optima" w:hAnsi="Optima" w:cs="Times New Roman"/>
          <w:color w:val="000000"/>
          <w:sz w:val="22"/>
          <w:szCs w:val="22"/>
        </w:rPr>
      </w:pPr>
      <w:r w:rsidRPr="002D3D42">
        <w:rPr>
          <w:rFonts w:ascii="Optima" w:hAnsi="Optima" w:cs="Times New Roman"/>
          <w:color w:val="000000"/>
          <w:sz w:val="22"/>
          <w:szCs w:val="22"/>
          <w:lang w:val="en-AU"/>
        </w:rPr>
        <w:t>           </w:t>
      </w:r>
      <w:r w:rsidRPr="002D3D42">
        <w:rPr>
          <w:rFonts w:ascii="Optima" w:hAnsi="Optima" w:cs="Times New Roman"/>
          <w:color w:val="000000"/>
          <w:sz w:val="22"/>
          <w:szCs w:val="22"/>
          <w:lang w:val="en-AU"/>
        </w:rPr>
        <w:tab/>
        <w:t>i. details the relevance of the various</w:t>
      </w:r>
      <w:r w:rsidRPr="002D3D42">
        <w:rPr>
          <w:rStyle w:val="apple-converted-space"/>
          <w:rFonts w:ascii="Optima" w:hAnsi="Optima" w:cs="Times New Roman"/>
          <w:color w:val="000000"/>
          <w:sz w:val="22"/>
          <w:szCs w:val="22"/>
          <w:lang w:val="en-AU"/>
        </w:rPr>
        <w:t> </w:t>
      </w:r>
      <w:r w:rsidRPr="002D3D42">
        <w:rPr>
          <w:rFonts w:ascii="Optima" w:hAnsi="Optima" w:cs="Times New Roman"/>
          <w:i/>
          <w:iCs/>
          <w:color w:val="000000"/>
          <w:sz w:val="22"/>
          <w:szCs w:val="22"/>
          <w:lang w:val="en-AU"/>
        </w:rPr>
        <w:t>labor rights and related</w:t>
      </w:r>
      <w:r w:rsidRPr="002D3D42">
        <w:rPr>
          <w:rStyle w:val="apple-converted-space"/>
          <w:rFonts w:ascii="Optima" w:hAnsi="Optima" w:cs="Times New Roman"/>
          <w:i/>
          <w:iCs/>
          <w:color w:val="000000"/>
          <w:sz w:val="22"/>
          <w:szCs w:val="22"/>
          <w:lang w:val="en-AU"/>
        </w:rPr>
        <w:t> </w:t>
      </w:r>
      <w:r w:rsidRPr="002D3D42">
        <w:rPr>
          <w:rFonts w:ascii="Optima" w:hAnsi="Optima" w:cs="Times New Roman"/>
          <w:color w:val="000000"/>
          <w:sz w:val="22"/>
          <w:szCs w:val="22"/>
          <w:lang w:val="en-AU"/>
        </w:rPr>
        <w:t>issues, including references to relevant legislations in Turkey.</w:t>
      </w:r>
    </w:p>
    <w:p w14:paraId="670C0EC8" w14:textId="77C99A4C" w:rsidR="002D3D42" w:rsidRPr="00836B97" w:rsidRDefault="002D3D42" w:rsidP="00836B97">
      <w:pPr>
        <w:pStyle w:val="NormalWeb"/>
        <w:shd w:val="clear" w:color="auto" w:fill="FFFFFF"/>
        <w:spacing w:before="0" w:beforeAutospacing="0" w:after="0" w:afterAutospacing="0"/>
        <w:ind w:left="720" w:hanging="810"/>
        <w:jc w:val="both"/>
        <w:rPr>
          <w:rFonts w:ascii="Optima" w:hAnsi="Optima" w:cs="Times New Roman"/>
          <w:i/>
          <w:iCs/>
          <w:color w:val="000000"/>
          <w:sz w:val="22"/>
          <w:szCs w:val="22"/>
          <w:lang w:val="en-AU"/>
        </w:rPr>
      </w:pPr>
      <w:r w:rsidRPr="002D3D42">
        <w:rPr>
          <w:rFonts w:ascii="Optima" w:hAnsi="Optima" w:cs="Times New Roman"/>
          <w:color w:val="000000"/>
          <w:sz w:val="22"/>
          <w:szCs w:val="22"/>
          <w:lang w:val="en-AU"/>
        </w:rPr>
        <w:t>         </w:t>
      </w:r>
      <w:r w:rsidRPr="002D3D42">
        <w:rPr>
          <w:rStyle w:val="apple-converted-space"/>
          <w:rFonts w:ascii="Optima" w:hAnsi="Optima" w:cs="Times New Roman"/>
          <w:color w:val="000000"/>
          <w:sz w:val="22"/>
          <w:szCs w:val="22"/>
          <w:lang w:val="en-AU"/>
        </w:rPr>
        <w:t> </w:t>
      </w:r>
      <w:r w:rsidRPr="002D3D42">
        <w:rPr>
          <w:rStyle w:val="apple-converted-space"/>
          <w:rFonts w:ascii="Optima" w:hAnsi="Optima" w:cs="Times New Roman"/>
          <w:color w:val="000000"/>
          <w:sz w:val="22"/>
          <w:szCs w:val="22"/>
          <w:lang w:val="en-AU"/>
        </w:rPr>
        <w:tab/>
      </w:r>
      <w:r w:rsidRPr="002D3D42">
        <w:rPr>
          <w:rFonts w:ascii="Optima" w:hAnsi="Optima" w:cs="Times New Roman"/>
          <w:color w:val="000000"/>
          <w:sz w:val="22"/>
          <w:szCs w:val="22"/>
          <w:lang w:val="en-AU"/>
        </w:rPr>
        <w:t>ii. provides facilitation guidance (in the form of a trainer’s manual) and tools that the company staff, can use to train and work with field level staff members to support them to ensure</w:t>
      </w:r>
      <w:r w:rsidRPr="002D3D42">
        <w:rPr>
          <w:rStyle w:val="apple-converted-space"/>
          <w:rFonts w:ascii="Optima" w:hAnsi="Optima" w:cs="Times New Roman"/>
          <w:color w:val="000000"/>
          <w:sz w:val="22"/>
          <w:szCs w:val="22"/>
          <w:lang w:val="en-AU"/>
        </w:rPr>
        <w:t> </w:t>
      </w:r>
      <w:r w:rsidRPr="002D3D42">
        <w:rPr>
          <w:rFonts w:ascii="Optima" w:hAnsi="Optima" w:cs="Times New Roman"/>
          <w:i/>
          <w:iCs/>
          <w:color w:val="000000"/>
          <w:sz w:val="22"/>
          <w:szCs w:val="22"/>
          <w:lang w:val="en-AU"/>
        </w:rPr>
        <w:t>effective dissemination of standards, supply chain management,</w:t>
      </w:r>
      <w:r w:rsidR="00836B97">
        <w:rPr>
          <w:rFonts w:ascii="Optima" w:hAnsi="Optima" w:cs="Times New Roman"/>
          <w:i/>
          <w:iCs/>
          <w:color w:val="000000"/>
          <w:sz w:val="22"/>
          <w:szCs w:val="22"/>
          <w:lang w:val="en-AU"/>
        </w:rPr>
        <w:t xml:space="preserve"> communication, grievance mechanism, internal monitoring and remediation.</w:t>
      </w:r>
    </w:p>
    <w:p w14:paraId="549FF768" w14:textId="2059264A" w:rsidR="002D3D42" w:rsidRPr="002D3D42" w:rsidRDefault="002D3D42" w:rsidP="002D3D42">
      <w:pPr>
        <w:pStyle w:val="NormalWeb"/>
        <w:numPr>
          <w:ilvl w:val="0"/>
          <w:numId w:val="18"/>
        </w:numPr>
        <w:shd w:val="clear" w:color="auto" w:fill="FFFFFF"/>
        <w:spacing w:before="0" w:beforeAutospacing="0" w:after="0" w:afterAutospacing="0"/>
        <w:jc w:val="both"/>
        <w:rPr>
          <w:rFonts w:ascii="Optima" w:hAnsi="Optima" w:cs="Times New Roman"/>
          <w:color w:val="000000"/>
          <w:sz w:val="22"/>
          <w:szCs w:val="22"/>
          <w:lang w:val="en-AU"/>
        </w:rPr>
      </w:pPr>
      <w:r w:rsidRPr="002D3D42">
        <w:rPr>
          <w:rFonts w:ascii="Optima" w:hAnsi="Optima" w:cs="Times New Roman"/>
          <w:color w:val="000000"/>
          <w:sz w:val="22"/>
          <w:szCs w:val="22"/>
          <w:lang w:val="en-AU"/>
        </w:rPr>
        <w:t xml:space="preserve">To run </w:t>
      </w:r>
      <w:r w:rsidR="003E3413">
        <w:rPr>
          <w:rFonts w:ascii="Optima" w:hAnsi="Optima" w:cs="Times New Roman"/>
          <w:color w:val="000000"/>
          <w:sz w:val="22"/>
          <w:szCs w:val="22"/>
          <w:lang w:val="en-AU"/>
        </w:rPr>
        <w:t>Training of Trainers (ToT)</w:t>
      </w:r>
      <w:r w:rsidR="003E3413" w:rsidRPr="002D3D42">
        <w:rPr>
          <w:rFonts w:ascii="Optima" w:hAnsi="Optima" w:cs="Times New Roman"/>
          <w:color w:val="000000"/>
          <w:sz w:val="22"/>
          <w:szCs w:val="22"/>
          <w:lang w:val="en-AU"/>
        </w:rPr>
        <w:t xml:space="preserve"> </w:t>
      </w:r>
      <w:r w:rsidRPr="002D3D42">
        <w:rPr>
          <w:rFonts w:ascii="Optima" w:hAnsi="Optima" w:cs="Times New Roman"/>
          <w:color w:val="000000"/>
          <w:sz w:val="22"/>
          <w:szCs w:val="22"/>
          <w:lang w:val="en-AU"/>
        </w:rPr>
        <w:t>workshop</w:t>
      </w:r>
      <w:r w:rsidR="003E3413">
        <w:rPr>
          <w:rFonts w:ascii="Optima" w:hAnsi="Optima" w:cs="Times New Roman"/>
          <w:color w:val="000000"/>
          <w:sz w:val="22"/>
          <w:szCs w:val="22"/>
          <w:lang w:val="en-AU"/>
        </w:rPr>
        <w:t>s</w:t>
      </w:r>
      <w:r w:rsidRPr="002D3D42">
        <w:rPr>
          <w:rFonts w:ascii="Optima" w:hAnsi="Optima" w:cs="Times New Roman"/>
          <w:color w:val="000000"/>
          <w:sz w:val="22"/>
          <w:szCs w:val="22"/>
          <w:lang w:val="en-AU"/>
        </w:rPr>
        <w:t xml:space="preserve">, using the training manual, for </w:t>
      </w:r>
      <w:r>
        <w:rPr>
          <w:rFonts w:ascii="Optima" w:hAnsi="Optima" w:cs="Times New Roman"/>
          <w:color w:val="000000"/>
          <w:sz w:val="22"/>
          <w:szCs w:val="22"/>
          <w:lang w:val="en-AU"/>
        </w:rPr>
        <w:t>company staff member</w:t>
      </w:r>
      <w:r w:rsidRPr="002D3D42">
        <w:rPr>
          <w:rFonts w:ascii="Optima" w:hAnsi="Optima" w:cs="Times New Roman"/>
          <w:color w:val="000000"/>
          <w:sz w:val="22"/>
          <w:szCs w:val="22"/>
          <w:lang w:val="en-AU"/>
        </w:rPr>
        <w:t xml:space="preserve"> in </w:t>
      </w:r>
      <w:r w:rsidR="003E3413">
        <w:rPr>
          <w:rFonts w:ascii="Optima" w:hAnsi="Optima" w:cs="Times New Roman"/>
          <w:color w:val="000000"/>
          <w:sz w:val="22"/>
          <w:szCs w:val="22"/>
          <w:lang w:val="en-AU"/>
        </w:rPr>
        <w:t>the</w:t>
      </w:r>
      <w:r w:rsidRPr="002D3D42">
        <w:rPr>
          <w:rFonts w:ascii="Optima" w:hAnsi="Optima" w:cs="Times New Roman"/>
          <w:color w:val="000000"/>
          <w:sz w:val="22"/>
          <w:szCs w:val="22"/>
          <w:lang w:val="en-AU"/>
        </w:rPr>
        <w:t xml:space="preserve"> beginning of May 2017 with a minimum of 15 company staff, through a 4-day training workshop. </w:t>
      </w:r>
      <w:r w:rsidRPr="002D3D42" w:rsidDel="00EB1FB8">
        <w:rPr>
          <w:rFonts w:ascii="Optima" w:hAnsi="Optima" w:cs="Times New Roman"/>
          <w:color w:val="000000"/>
          <w:sz w:val="22"/>
          <w:szCs w:val="22"/>
          <w:lang w:val="en-AU"/>
        </w:rPr>
        <w:t xml:space="preserve"> </w:t>
      </w:r>
    </w:p>
    <w:p w14:paraId="17E32813" w14:textId="0CFE4521" w:rsidR="002D3D42" w:rsidRPr="002D3D42" w:rsidRDefault="002D3D42" w:rsidP="002D3D42">
      <w:pPr>
        <w:pStyle w:val="NormalWeb"/>
        <w:numPr>
          <w:ilvl w:val="0"/>
          <w:numId w:val="18"/>
        </w:numPr>
        <w:shd w:val="clear" w:color="auto" w:fill="FFFFFF"/>
        <w:spacing w:before="0" w:beforeAutospacing="0" w:after="0" w:afterAutospacing="0"/>
        <w:jc w:val="both"/>
        <w:rPr>
          <w:rFonts w:ascii="Optima" w:hAnsi="Optima" w:cs="Times New Roman"/>
          <w:color w:val="000000"/>
          <w:sz w:val="22"/>
          <w:szCs w:val="22"/>
          <w:lang w:val="en-AU"/>
        </w:rPr>
      </w:pPr>
      <w:r w:rsidRPr="002D3D42">
        <w:rPr>
          <w:rFonts w:ascii="Optima" w:hAnsi="Optima" w:cs="Times New Roman"/>
          <w:color w:val="000000"/>
          <w:sz w:val="22"/>
          <w:szCs w:val="22"/>
          <w:lang w:val="en-AU"/>
        </w:rPr>
        <w:t xml:space="preserve">To provide shadowing for </w:t>
      </w:r>
      <w:r w:rsidR="003E3413">
        <w:rPr>
          <w:rFonts w:ascii="Optima" w:hAnsi="Optima" w:cs="Times New Roman"/>
          <w:color w:val="000000"/>
          <w:sz w:val="22"/>
          <w:szCs w:val="22"/>
          <w:lang w:val="en-AU"/>
        </w:rPr>
        <w:t>2</w:t>
      </w:r>
      <w:r w:rsidR="003E3413" w:rsidRPr="002D3D42">
        <w:rPr>
          <w:rFonts w:ascii="Optima" w:hAnsi="Optima" w:cs="Times New Roman"/>
          <w:color w:val="000000"/>
          <w:sz w:val="22"/>
          <w:szCs w:val="22"/>
          <w:lang w:val="en-AU"/>
        </w:rPr>
        <w:t xml:space="preserve"> </w:t>
      </w:r>
      <w:r w:rsidRPr="002D3D42">
        <w:rPr>
          <w:rFonts w:ascii="Optima" w:hAnsi="Optima" w:cs="Times New Roman"/>
          <w:color w:val="000000"/>
          <w:sz w:val="22"/>
          <w:szCs w:val="22"/>
          <w:lang w:val="en-AU"/>
        </w:rPr>
        <w:t>trainings, which will be conducted by ToT participants</w:t>
      </w:r>
      <w:r w:rsidR="003E3413">
        <w:rPr>
          <w:rFonts w:ascii="Optima" w:hAnsi="Optima" w:cs="Times New Roman"/>
          <w:color w:val="000000"/>
          <w:sz w:val="22"/>
          <w:szCs w:val="22"/>
          <w:lang w:val="en-AU"/>
        </w:rPr>
        <w:t xml:space="preserve"> in field locations (Ordu, Düzce or Sakarya) </w:t>
      </w:r>
      <w:r w:rsidRPr="002D3D42">
        <w:rPr>
          <w:rFonts w:ascii="Optima" w:hAnsi="Optima" w:cs="Times New Roman"/>
          <w:color w:val="000000"/>
          <w:sz w:val="22"/>
          <w:szCs w:val="22"/>
          <w:lang w:val="en-AU"/>
        </w:rPr>
        <w:t>in May</w:t>
      </w:r>
      <w:r>
        <w:rPr>
          <w:rFonts w:ascii="Optima" w:hAnsi="Optima" w:cs="Times New Roman"/>
          <w:color w:val="000000"/>
          <w:sz w:val="22"/>
          <w:szCs w:val="22"/>
          <w:lang w:val="en-AU"/>
        </w:rPr>
        <w:t>-June</w:t>
      </w:r>
      <w:r w:rsidRPr="002D3D42">
        <w:rPr>
          <w:rFonts w:ascii="Optima" w:hAnsi="Optima" w:cs="Times New Roman"/>
          <w:color w:val="000000"/>
          <w:sz w:val="22"/>
          <w:szCs w:val="22"/>
          <w:lang w:val="en-AU"/>
        </w:rPr>
        <w:t xml:space="preserve"> 2017 with a minimum of </w:t>
      </w:r>
      <w:r w:rsidR="003E3413">
        <w:rPr>
          <w:rFonts w:ascii="Optima" w:hAnsi="Optima" w:cs="Times New Roman"/>
          <w:color w:val="000000"/>
          <w:sz w:val="22"/>
          <w:szCs w:val="22"/>
          <w:lang w:val="en-AU"/>
        </w:rPr>
        <w:t>4</w:t>
      </w:r>
      <w:r w:rsidR="003E3413" w:rsidRPr="002D3D42">
        <w:rPr>
          <w:rFonts w:ascii="Optima" w:hAnsi="Optima" w:cs="Times New Roman"/>
          <w:color w:val="000000"/>
          <w:sz w:val="22"/>
          <w:szCs w:val="22"/>
          <w:lang w:val="en-AU"/>
        </w:rPr>
        <w:t xml:space="preserve"> </w:t>
      </w:r>
      <w:r w:rsidR="003E3413">
        <w:rPr>
          <w:rFonts w:ascii="Optima" w:hAnsi="Optima" w:cs="Times New Roman"/>
          <w:color w:val="000000"/>
          <w:sz w:val="22"/>
          <w:szCs w:val="22"/>
          <w:lang w:val="en-AU"/>
        </w:rPr>
        <w:t>participants each,</w:t>
      </w:r>
      <w:r w:rsidRPr="002D3D42">
        <w:rPr>
          <w:rFonts w:ascii="Optima" w:hAnsi="Optima" w:cs="Times New Roman"/>
          <w:color w:val="000000"/>
          <w:sz w:val="22"/>
          <w:szCs w:val="22"/>
          <w:lang w:val="en-AU"/>
        </w:rPr>
        <w:t xml:space="preserve"> through a </w:t>
      </w:r>
      <w:r w:rsidR="00836B97">
        <w:rPr>
          <w:rFonts w:ascii="Optima" w:hAnsi="Optima" w:cs="Times New Roman"/>
          <w:color w:val="000000"/>
          <w:sz w:val="22"/>
          <w:szCs w:val="22"/>
          <w:lang w:val="en-AU"/>
        </w:rPr>
        <w:t>total of 4</w:t>
      </w:r>
      <w:r w:rsidRPr="002D3D42">
        <w:rPr>
          <w:rFonts w:ascii="Optima" w:hAnsi="Optima" w:cs="Times New Roman"/>
          <w:color w:val="000000"/>
          <w:sz w:val="22"/>
          <w:szCs w:val="22"/>
          <w:lang w:val="en-AU"/>
        </w:rPr>
        <w:t>-day training workshop</w:t>
      </w:r>
      <w:r w:rsidR="00836B97">
        <w:rPr>
          <w:rFonts w:ascii="Optima" w:hAnsi="Optima" w:cs="Times New Roman"/>
          <w:color w:val="000000"/>
          <w:sz w:val="22"/>
          <w:szCs w:val="22"/>
          <w:lang w:val="en-AU"/>
        </w:rPr>
        <w:t>s.</w:t>
      </w:r>
      <w:r w:rsidRPr="002D3D42">
        <w:rPr>
          <w:rFonts w:ascii="Optima" w:hAnsi="Optima" w:cs="Times New Roman"/>
          <w:color w:val="000000"/>
          <w:sz w:val="22"/>
          <w:szCs w:val="22"/>
          <w:lang w:val="en-AU"/>
        </w:rPr>
        <w:t xml:space="preserve">  </w:t>
      </w:r>
    </w:p>
    <w:p w14:paraId="00852BD6" w14:textId="775A637D" w:rsidR="002D3D42" w:rsidRPr="002D3D42" w:rsidRDefault="002D3D42" w:rsidP="002D3D42">
      <w:pPr>
        <w:pStyle w:val="NormalWeb"/>
        <w:numPr>
          <w:ilvl w:val="0"/>
          <w:numId w:val="18"/>
        </w:numPr>
        <w:shd w:val="clear" w:color="auto" w:fill="FFFFFF"/>
        <w:spacing w:before="0" w:beforeAutospacing="0" w:after="0" w:afterAutospacing="0"/>
        <w:jc w:val="both"/>
        <w:rPr>
          <w:rFonts w:ascii="Optima" w:hAnsi="Optima" w:cs="Times New Roman"/>
          <w:color w:val="000000"/>
          <w:sz w:val="22"/>
          <w:szCs w:val="22"/>
        </w:rPr>
      </w:pPr>
      <w:r w:rsidRPr="002D3D42">
        <w:rPr>
          <w:rFonts w:ascii="Optima" w:hAnsi="Optima" w:cs="Times New Roman"/>
          <w:color w:val="000000"/>
          <w:sz w:val="22"/>
          <w:szCs w:val="22"/>
          <w:lang w:val="en-AU"/>
        </w:rPr>
        <w:t xml:space="preserve">To evaluate both ToT and training which will be conducted by ToT participants and preparation of a brief evaluation report. </w:t>
      </w:r>
    </w:p>
    <w:p w14:paraId="56457DB1" w14:textId="77777777" w:rsidR="002D3D42" w:rsidRPr="002D3D42" w:rsidRDefault="002D3D42" w:rsidP="0042586E">
      <w:pPr>
        <w:pStyle w:val="NormalWeb"/>
        <w:shd w:val="clear" w:color="auto" w:fill="FFFFFF"/>
        <w:spacing w:before="0" w:beforeAutospacing="0" w:after="0" w:afterAutospacing="0"/>
        <w:jc w:val="both"/>
        <w:rPr>
          <w:rFonts w:ascii="Optima" w:hAnsi="Optima" w:cs="Times New Roman"/>
          <w:b/>
          <w:i/>
          <w:sz w:val="22"/>
          <w:szCs w:val="22"/>
        </w:rPr>
      </w:pPr>
    </w:p>
    <w:p w14:paraId="46657CE9" w14:textId="77777777" w:rsidR="002D3D42" w:rsidRPr="002D3D42" w:rsidRDefault="002D3D42" w:rsidP="002D3D42">
      <w:pPr>
        <w:pStyle w:val="NormalWeb"/>
        <w:shd w:val="clear" w:color="auto" w:fill="FFFFFF"/>
        <w:spacing w:before="0" w:beforeAutospacing="0" w:after="0" w:afterAutospacing="0" w:line="276" w:lineRule="atLeast"/>
        <w:jc w:val="both"/>
        <w:rPr>
          <w:rFonts w:ascii="Optima" w:hAnsi="Optima" w:cs="Times New Roman"/>
          <w:b/>
          <w:i/>
          <w:color w:val="000000"/>
          <w:sz w:val="22"/>
          <w:szCs w:val="22"/>
        </w:rPr>
      </w:pPr>
      <w:r w:rsidRPr="002D3D42">
        <w:rPr>
          <w:rFonts w:ascii="Optima" w:hAnsi="Optima" w:cs="Times New Roman"/>
          <w:b/>
          <w:bCs/>
          <w:i/>
          <w:color w:val="000000"/>
          <w:sz w:val="22"/>
          <w:szCs w:val="22"/>
        </w:rPr>
        <w:t>Methodology</w:t>
      </w:r>
    </w:p>
    <w:p w14:paraId="3E75DC79" w14:textId="77777777" w:rsidR="002D3D42" w:rsidRPr="002D3D42" w:rsidRDefault="002D3D42" w:rsidP="002D3D42">
      <w:pPr>
        <w:pStyle w:val="NormalWeb"/>
        <w:shd w:val="clear" w:color="auto" w:fill="FFFFFF"/>
        <w:spacing w:before="0" w:beforeAutospacing="0" w:after="0" w:afterAutospacing="0" w:line="276" w:lineRule="atLeast"/>
        <w:jc w:val="both"/>
        <w:rPr>
          <w:rFonts w:ascii="Optima" w:hAnsi="Optima" w:cs="Times New Roman"/>
          <w:color w:val="000000"/>
          <w:sz w:val="22"/>
          <w:szCs w:val="22"/>
        </w:rPr>
      </w:pPr>
      <w:r w:rsidRPr="002D3D42">
        <w:rPr>
          <w:rFonts w:ascii="Optima" w:hAnsi="Optima" w:cs="Times New Roman"/>
          <w:b/>
          <w:bCs/>
          <w:color w:val="000000"/>
          <w:sz w:val="22"/>
          <w:szCs w:val="22"/>
        </w:rPr>
        <w:t> </w:t>
      </w:r>
    </w:p>
    <w:p w14:paraId="4A97E207" w14:textId="77777777" w:rsidR="002D3D42" w:rsidRPr="002D3D42" w:rsidRDefault="002D3D42" w:rsidP="002D3D42">
      <w:pPr>
        <w:widowControl w:val="0"/>
        <w:autoSpaceDE w:val="0"/>
        <w:autoSpaceDN w:val="0"/>
        <w:adjustRightInd w:val="0"/>
        <w:jc w:val="both"/>
        <w:rPr>
          <w:rFonts w:eastAsia="Times New Roman" w:cs="Times New Roman"/>
          <w:color w:val="000000" w:themeColor="text1"/>
          <w:sz w:val="22"/>
          <w:szCs w:val="22"/>
        </w:rPr>
      </w:pPr>
      <w:r w:rsidRPr="002D3D42">
        <w:rPr>
          <w:rFonts w:cs="Times New Roman"/>
          <w:color w:val="000000"/>
          <w:sz w:val="22"/>
          <w:szCs w:val="22"/>
        </w:rPr>
        <w:t>Training of trainers will accommodate 15 - 20 participants. The training workshop is based on</w:t>
      </w:r>
      <w:r w:rsidRPr="002D3D42">
        <w:rPr>
          <w:rStyle w:val="apple-converted-space"/>
          <w:rFonts w:cs="Times New Roman"/>
          <w:color w:val="000000"/>
          <w:sz w:val="22"/>
          <w:szCs w:val="22"/>
        </w:rPr>
        <w:t> </w:t>
      </w:r>
      <w:r w:rsidRPr="002D3D42">
        <w:rPr>
          <w:rFonts w:cs="Times New Roman"/>
          <w:b/>
          <w:bCs/>
          <w:color w:val="000000"/>
          <w:sz w:val="22"/>
          <w:szCs w:val="22"/>
        </w:rPr>
        <w:t>Action Based Learning Approach</w:t>
      </w:r>
      <w:r w:rsidRPr="002D3D42">
        <w:rPr>
          <w:rStyle w:val="apple-converted-space"/>
          <w:rFonts w:cs="Times New Roman"/>
          <w:color w:val="000000"/>
          <w:sz w:val="22"/>
          <w:szCs w:val="22"/>
        </w:rPr>
        <w:t> </w:t>
      </w:r>
      <w:r w:rsidRPr="002D3D42">
        <w:rPr>
          <w:rFonts w:cs="Times New Roman"/>
          <w:color w:val="000000"/>
          <w:sz w:val="22"/>
          <w:szCs w:val="22"/>
        </w:rPr>
        <w:t xml:space="preserve">that involves, role-plays, simulation of field conditions, brain-storming of ideas, finding best practices and action planning that is agreed upon and owned by the labor contractors. </w:t>
      </w:r>
      <w:r w:rsidRPr="002D3D42">
        <w:rPr>
          <w:rFonts w:eastAsia="Times New Roman" w:cs="Times New Roman"/>
          <w:color w:val="000000" w:themeColor="text1"/>
          <w:sz w:val="22"/>
          <w:szCs w:val="22"/>
        </w:rPr>
        <w:t xml:space="preserve">It is expected that the training would be developed in a manner that is less theoretical and more action-oriented. Use of pictures, logos, games, methods and tools is highly encouraged. The sub-contractor is encouraged to adopt innovative methodologies for trainings. For each of the tools and methods used, a detailed guidance to use the tool / method should be included in the manual. </w:t>
      </w:r>
    </w:p>
    <w:p w14:paraId="1C7EC558" w14:textId="77777777" w:rsidR="002D3D42" w:rsidRPr="002D3D42" w:rsidRDefault="002D3D42" w:rsidP="0042586E">
      <w:pPr>
        <w:pStyle w:val="NormalWeb"/>
        <w:shd w:val="clear" w:color="auto" w:fill="FFFFFF"/>
        <w:spacing w:before="0" w:beforeAutospacing="0" w:after="0" w:afterAutospacing="0"/>
        <w:jc w:val="both"/>
        <w:rPr>
          <w:rFonts w:ascii="Optima" w:hAnsi="Optima" w:cs="Times New Roman"/>
          <w:b/>
          <w:i/>
          <w:sz w:val="22"/>
          <w:szCs w:val="22"/>
        </w:rPr>
      </w:pPr>
    </w:p>
    <w:p w14:paraId="4F0EFBFF" w14:textId="76D08BFE" w:rsidR="002D7640" w:rsidRPr="002D3D42" w:rsidRDefault="002D7640" w:rsidP="0042586E">
      <w:pPr>
        <w:pStyle w:val="NormalWeb"/>
        <w:shd w:val="clear" w:color="auto" w:fill="FFFFFF"/>
        <w:spacing w:before="0" w:beforeAutospacing="0" w:after="0" w:afterAutospacing="0"/>
        <w:jc w:val="both"/>
        <w:rPr>
          <w:rFonts w:ascii="Optima" w:hAnsi="Optima" w:cs="Times New Roman"/>
          <w:b/>
          <w:i/>
          <w:sz w:val="22"/>
          <w:szCs w:val="22"/>
        </w:rPr>
      </w:pPr>
      <w:r w:rsidRPr="002D3D42">
        <w:rPr>
          <w:rFonts w:ascii="Optima" w:hAnsi="Optima" w:cs="Times New Roman"/>
          <w:b/>
          <w:i/>
          <w:sz w:val="22"/>
          <w:szCs w:val="22"/>
        </w:rPr>
        <w:t>Content</w:t>
      </w:r>
    </w:p>
    <w:p w14:paraId="0CE636CA" w14:textId="77777777" w:rsidR="002D7640" w:rsidRPr="002D3D42" w:rsidRDefault="002D7640" w:rsidP="0042586E">
      <w:pPr>
        <w:pStyle w:val="NormalWeb"/>
        <w:shd w:val="clear" w:color="auto" w:fill="FFFFFF"/>
        <w:spacing w:before="0" w:beforeAutospacing="0" w:after="0" w:afterAutospacing="0"/>
        <w:jc w:val="both"/>
        <w:rPr>
          <w:rFonts w:ascii="Optima" w:hAnsi="Optima" w:cs="Times New Roman"/>
          <w:sz w:val="22"/>
          <w:szCs w:val="22"/>
        </w:rPr>
      </w:pPr>
    </w:p>
    <w:p w14:paraId="0AABFDD5" w14:textId="77777777" w:rsidR="0042586E" w:rsidRPr="002D3D42" w:rsidRDefault="0042586E" w:rsidP="0042586E">
      <w:pPr>
        <w:pStyle w:val="NormalWeb"/>
        <w:shd w:val="clear" w:color="auto" w:fill="FFFFFF"/>
        <w:spacing w:before="0" w:beforeAutospacing="0" w:after="0" w:afterAutospacing="0"/>
        <w:jc w:val="both"/>
        <w:rPr>
          <w:rFonts w:ascii="Optima" w:eastAsia="Cambria" w:hAnsi="Optima" w:cs="Times New Roman"/>
          <w:sz w:val="22"/>
          <w:szCs w:val="22"/>
        </w:rPr>
      </w:pPr>
      <w:r w:rsidRPr="002D3D42">
        <w:rPr>
          <w:rFonts w:ascii="Optima" w:hAnsi="Optima" w:cs="Times New Roman"/>
          <w:sz w:val="22"/>
          <w:szCs w:val="22"/>
        </w:rPr>
        <w:t>For the internalization of the trainings, the training of trainer approach will be applied, which will enable companies’ staffs to become training of trainers who will then train their own supply chain partners including intermediaries (manav), seasonal migrant agriculture labors, and farmers. The follo</w:t>
      </w:r>
      <w:r w:rsidRPr="002D3D42">
        <w:rPr>
          <w:rFonts w:ascii="Optima" w:eastAsia="Cambria" w:hAnsi="Optima" w:cs="Times New Roman"/>
          <w:sz w:val="22"/>
          <w:szCs w:val="22"/>
        </w:rPr>
        <w:t>wing training topics have been identified;</w:t>
      </w:r>
    </w:p>
    <w:p w14:paraId="03357EB8" w14:textId="77777777"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themeColor="text1"/>
          <w:sz w:val="22"/>
          <w:szCs w:val="22"/>
        </w:rPr>
      </w:pPr>
    </w:p>
    <w:p w14:paraId="364AFE02" w14:textId="77777777" w:rsidR="0042586E" w:rsidRPr="002D3D42" w:rsidRDefault="0042586E" w:rsidP="0042586E">
      <w:pPr>
        <w:pStyle w:val="Default"/>
        <w:widowControl/>
        <w:numPr>
          <w:ilvl w:val="0"/>
          <w:numId w:val="7"/>
        </w:numPr>
        <w:contextualSpacing/>
        <w:jc w:val="both"/>
        <w:rPr>
          <w:rFonts w:ascii="Optima" w:eastAsia="Cambria" w:hAnsi="Optima" w:cs="Times New Roman"/>
          <w:sz w:val="22"/>
          <w:szCs w:val="22"/>
        </w:rPr>
      </w:pPr>
      <w:r w:rsidRPr="002D3D42">
        <w:rPr>
          <w:rFonts w:ascii="Optima" w:hAnsi="Optima" w:cs="Times New Roman"/>
          <w:sz w:val="22"/>
          <w:lang w:val="en-AU"/>
        </w:rPr>
        <w:t>Understanding the Issues (freedom of association &amp; collective bargaining, health and safety, child labour, forced labour, non-discrimination, employment conditions, basic treatment and disciplinary practices): Definitions, causes, consequences, rationale for addressing these issues.</w:t>
      </w:r>
    </w:p>
    <w:p w14:paraId="75FF7029" w14:textId="77777777" w:rsidR="0042586E" w:rsidRPr="002D3D42" w:rsidRDefault="0042586E" w:rsidP="0042586E">
      <w:pPr>
        <w:pStyle w:val="Default"/>
        <w:widowControl/>
        <w:numPr>
          <w:ilvl w:val="1"/>
          <w:numId w:val="7"/>
        </w:numPr>
        <w:contextualSpacing/>
        <w:jc w:val="both"/>
        <w:rPr>
          <w:rFonts w:ascii="Optima" w:eastAsia="Cambria" w:hAnsi="Optima" w:cs="Times New Roman"/>
          <w:sz w:val="22"/>
          <w:szCs w:val="22"/>
        </w:rPr>
      </w:pPr>
      <w:r w:rsidRPr="002D3D42">
        <w:rPr>
          <w:rFonts w:ascii="Optima" w:eastAsia="Cambria" w:hAnsi="Optima" w:cs="Times New Roman"/>
          <w:sz w:val="22"/>
          <w:szCs w:val="22"/>
        </w:rPr>
        <w:t xml:space="preserve">Awareness on national and international standards on child labor and labor rights, and on the the application of the minimum age and worst form of child labor definitions in seasonal migratory labor in Turkey; </w:t>
      </w:r>
    </w:p>
    <w:p w14:paraId="637ED924" w14:textId="77777777" w:rsidR="0042586E" w:rsidRPr="002D3D42" w:rsidRDefault="0042586E" w:rsidP="0042586E">
      <w:pPr>
        <w:pStyle w:val="Default"/>
        <w:widowControl/>
        <w:numPr>
          <w:ilvl w:val="1"/>
          <w:numId w:val="7"/>
        </w:numPr>
        <w:contextualSpacing/>
        <w:jc w:val="both"/>
        <w:rPr>
          <w:rFonts w:ascii="Optima" w:eastAsia="Cambria" w:hAnsi="Optima" w:cs="Times New Roman"/>
          <w:color w:val="000000" w:themeColor="text1"/>
          <w:sz w:val="22"/>
          <w:szCs w:val="22"/>
        </w:rPr>
      </w:pPr>
      <w:r w:rsidRPr="002D3D42">
        <w:rPr>
          <w:rFonts w:ascii="Optima" w:eastAsia="Cambria" w:hAnsi="Optima" w:cs="Times New Roman"/>
          <w:sz w:val="22"/>
          <w:szCs w:val="22"/>
        </w:rPr>
        <w:t>Sensitization of existing child labor and labor rights (and other working conditions) issues in the supply chain,</w:t>
      </w:r>
      <w:r w:rsidRPr="002D3D42">
        <w:rPr>
          <w:rStyle w:val="FootnoteReference"/>
          <w:rFonts w:ascii="Optima" w:eastAsia="Cambria" w:hAnsi="Optima" w:cs="Times New Roman"/>
          <w:sz w:val="22"/>
          <w:szCs w:val="22"/>
        </w:rPr>
        <w:footnoteReference w:id="1"/>
      </w:r>
      <w:r w:rsidRPr="002D3D42">
        <w:rPr>
          <w:rFonts w:ascii="Optima" w:eastAsia="Cambria" w:hAnsi="Optima" w:cs="Times New Roman"/>
          <w:sz w:val="22"/>
          <w:szCs w:val="22"/>
        </w:rPr>
        <w:t xml:space="preserve"> such as hours of work, compensation, tra</w:t>
      </w:r>
      <w:r w:rsidRPr="002D3D42">
        <w:rPr>
          <w:rFonts w:ascii="Optima" w:eastAsia="Cambria" w:hAnsi="Optima" w:cs="Times New Roman"/>
          <w:color w:val="000000" w:themeColor="text1"/>
          <w:sz w:val="22"/>
          <w:szCs w:val="22"/>
        </w:rPr>
        <w:t xml:space="preserve">nsportation of workers etc. </w:t>
      </w:r>
    </w:p>
    <w:p w14:paraId="145D2AD9" w14:textId="77777777" w:rsidR="0042586E" w:rsidRPr="002D3D42" w:rsidRDefault="0042586E" w:rsidP="0042586E">
      <w:pPr>
        <w:pStyle w:val="Default"/>
        <w:widowControl/>
        <w:numPr>
          <w:ilvl w:val="0"/>
          <w:numId w:val="7"/>
        </w:numPr>
        <w:contextualSpacing/>
        <w:jc w:val="both"/>
        <w:rPr>
          <w:rFonts w:ascii="Optima" w:eastAsia="Cambria" w:hAnsi="Optima" w:cs="Times New Roman"/>
          <w:color w:val="000000" w:themeColor="text1"/>
          <w:sz w:val="22"/>
          <w:szCs w:val="22"/>
        </w:rPr>
      </w:pPr>
      <w:r w:rsidRPr="002D3D42">
        <w:rPr>
          <w:rFonts w:ascii="Optima" w:eastAsia="Cambria" w:hAnsi="Optima" w:cs="Times New Roman"/>
          <w:color w:val="000000" w:themeColor="text1"/>
          <w:sz w:val="22"/>
          <w:szCs w:val="22"/>
        </w:rPr>
        <w:t xml:space="preserve">Ensuring compliance and building corrective action plans: </w:t>
      </w:r>
      <w:r w:rsidRPr="002D3D42">
        <w:rPr>
          <w:rFonts w:ascii="Optima" w:hAnsi="Optima" w:cs="Times New Roman"/>
          <w:color w:val="000000" w:themeColor="text1"/>
          <w:sz w:val="22"/>
          <w:lang w:val="en-AU"/>
        </w:rPr>
        <w:t xml:space="preserve">address options and possible strategies to address the symptoms and root causes to eliminate non-compliances etc. </w:t>
      </w:r>
    </w:p>
    <w:p w14:paraId="55418878" w14:textId="77777777" w:rsidR="0042586E" w:rsidRPr="002D3D42" w:rsidRDefault="0042586E" w:rsidP="0042586E">
      <w:pPr>
        <w:pStyle w:val="Default"/>
        <w:widowControl/>
        <w:numPr>
          <w:ilvl w:val="0"/>
          <w:numId w:val="7"/>
        </w:numPr>
        <w:contextualSpacing/>
        <w:jc w:val="both"/>
        <w:rPr>
          <w:rFonts w:ascii="Optima" w:eastAsia="Cambria" w:hAnsi="Optima" w:cs="Times New Roman"/>
          <w:color w:val="000000" w:themeColor="text1"/>
          <w:sz w:val="22"/>
          <w:szCs w:val="22"/>
        </w:rPr>
      </w:pPr>
      <w:r w:rsidRPr="002D3D42">
        <w:rPr>
          <w:rFonts w:ascii="Optima" w:eastAsia="Times New Roman" w:hAnsi="Optima" w:cs="Times New Roman"/>
          <w:color w:val="000000" w:themeColor="text1"/>
          <w:sz w:val="22"/>
          <w:szCs w:val="22"/>
        </w:rPr>
        <w:t xml:space="preserve">Ethical recruitment practices; </w:t>
      </w:r>
    </w:p>
    <w:p w14:paraId="4E1D41EE" w14:textId="77777777" w:rsidR="0042586E" w:rsidRPr="002D3D42" w:rsidRDefault="0042586E" w:rsidP="0042586E">
      <w:pPr>
        <w:pStyle w:val="Default"/>
        <w:widowControl/>
        <w:numPr>
          <w:ilvl w:val="0"/>
          <w:numId w:val="7"/>
        </w:numPr>
        <w:contextualSpacing/>
        <w:jc w:val="both"/>
        <w:rPr>
          <w:rFonts w:ascii="Optima" w:eastAsia="Cambria" w:hAnsi="Optima" w:cs="Times New Roman"/>
          <w:color w:val="000000" w:themeColor="text1"/>
          <w:sz w:val="22"/>
          <w:szCs w:val="22"/>
        </w:rPr>
      </w:pPr>
      <w:r w:rsidRPr="002D3D42">
        <w:rPr>
          <w:rFonts w:ascii="Optima" w:eastAsia="Cambria" w:hAnsi="Optima" w:cs="Times New Roman"/>
          <w:color w:val="000000" w:themeColor="text1"/>
          <w:sz w:val="22"/>
          <w:szCs w:val="22"/>
        </w:rPr>
        <w:t>Communication about child labor and labor rights to external parties and supply chain actors;</w:t>
      </w:r>
    </w:p>
    <w:p w14:paraId="5377153C" w14:textId="77777777" w:rsidR="0042586E" w:rsidRPr="002D3D42" w:rsidRDefault="0042586E" w:rsidP="0042586E">
      <w:pPr>
        <w:pStyle w:val="Default"/>
        <w:widowControl/>
        <w:numPr>
          <w:ilvl w:val="0"/>
          <w:numId w:val="7"/>
        </w:numPr>
        <w:contextualSpacing/>
        <w:jc w:val="both"/>
        <w:rPr>
          <w:rFonts w:ascii="Optima" w:eastAsia="Cambria" w:hAnsi="Optima" w:cs="Times New Roman"/>
          <w:color w:val="000000" w:themeColor="text1"/>
          <w:sz w:val="22"/>
          <w:szCs w:val="22"/>
        </w:rPr>
      </w:pPr>
      <w:r w:rsidRPr="002D3D42">
        <w:rPr>
          <w:rFonts w:ascii="Optima" w:eastAsia="Cambria" w:hAnsi="Optima" w:cs="Times New Roman"/>
          <w:color w:val="000000" w:themeColor="text1"/>
          <w:sz w:val="22"/>
          <w:szCs w:val="22"/>
        </w:rPr>
        <w:t xml:space="preserve">Grievance mechanism policies and procedures;   </w:t>
      </w:r>
    </w:p>
    <w:p w14:paraId="1A768D78" w14:textId="77777777" w:rsidR="0042586E" w:rsidRPr="002D3D42" w:rsidRDefault="0042586E" w:rsidP="0042586E">
      <w:pPr>
        <w:pStyle w:val="ListParagraph"/>
        <w:numPr>
          <w:ilvl w:val="0"/>
          <w:numId w:val="7"/>
        </w:numPr>
        <w:shd w:val="clear" w:color="auto" w:fill="FFFFFF"/>
        <w:contextualSpacing w:val="0"/>
        <w:jc w:val="both"/>
        <w:rPr>
          <w:rFonts w:cs="Times New Roman"/>
          <w:bCs/>
          <w:color w:val="000000" w:themeColor="text1"/>
          <w:sz w:val="22"/>
          <w:szCs w:val="22"/>
          <w:shd w:val="clear" w:color="auto" w:fill="FFFFFF"/>
        </w:rPr>
      </w:pPr>
      <w:r w:rsidRPr="002D3D42">
        <w:rPr>
          <w:rFonts w:eastAsia="Calibri" w:cs="Times New Roman"/>
          <w:color w:val="000000" w:themeColor="text1"/>
          <w:sz w:val="22"/>
          <w:szCs w:val="22"/>
          <w:lang w:eastAsia="tr-TR"/>
        </w:rPr>
        <w:t>Effectively monitor and evaluate child labor cases and non- compliances which requires remediation</w:t>
      </w:r>
    </w:p>
    <w:p w14:paraId="511DF2EF" w14:textId="77777777" w:rsidR="0042586E" w:rsidRPr="002D3D42" w:rsidRDefault="0042586E" w:rsidP="0042586E">
      <w:pPr>
        <w:pStyle w:val="ListParagraph"/>
        <w:numPr>
          <w:ilvl w:val="0"/>
          <w:numId w:val="7"/>
        </w:numPr>
        <w:shd w:val="clear" w:color="auto" w:fill="FFFFFF"/>
        <w:contextualSpacing w:val="0"/>
        <w:jc w:val="both"/>
        <w:rPr>
          <w:rFonts w:cs="Times New Roman"/>
          <w:bCs/>
          <w:color w:val="000000" w:themeColor="text1"/>
          <w:sz w:val="22"/>
          <w:szCs w:val="22"/>
          <w:shd w:val="clear" w:color="auto" w:fill="FFFFFF"/>
        </w:rPr>
      </w:pPr>
      <w:r w:rsidRPr="002D3D42">
        <w:rPr>
          <w:rFonts w:eastAsia="Calibri" w:cs="Times New Roman"/>
          <w:color w:val="000000" w:themeColor="text1"/>
          <w:sz w:val="22"/>
          <w:szCs w:val="22"/>
          <w:lang w:eastAsia="tr-TR"/>
        </w:rPr>
        <w:t>Establishment of effective remediation systems;</w:t>
      </w:r>
    </w:p>
    <w:p w14:paraId="04FD9976" w14:textId="77777777" w:rsidR="0042586E" w:rsidRPr="002D3D42" w:rsidRDefault="0042586E" w:rsidP="0042586E">
      <w:pPr>
        <w:pStyle w:val="ListParagraph"/>
        <w:numPr>
          <w:ilvl w:val="0"/>
          <w:numId w:val="7"/>
        </w:numPr>
        <w:shd w:val="clear" w:color="auto" w:fill="FFFFFF"/>
        <w:contextualSpacing w:val="0"/>
        <w:jc w:val="both"/>
        <w:rPr>
          <w:rFonts w:cs="Times New Roman"/>
          <w:bCs/>
          <w:color w:val="000000" w:themeColor="text1"/>
          <w:sz w:val="22"/>
          <w:szCs w:val="22"/>
          <w:shd w:val="clear" w:color="auto" w:fill="FFFFFF"/>
        </w:rPr>
      </w:pPr>
      <w:r w:rsidRPr="002D3D42">
        <w:rPr>
          <w:rFonts w:eastAsia="Calibri" w:cs="Times New Roman"/>
          <w:color w:val="000000" w:themeColor="text1"/>
          <w:sz w:val="22"/>
          <w:szCs w:val="22"/>
          <w:lang w:eastAsia="tr-TR"/>
        </w:rPr>
        <w:t xml:space="preserve">Referral of non-compliance and facilitation of access to remedy;   </w:t>
      </w:r>
    </w:p>
    <w:p w14:paraId="0FF50728" w14:textId="77777777" w:rsidR="0042586E" w:rsidRPr="002D3D42" w:rsidRDefault="0042586E" w:rsidP="0042586E">
      <w:pPr>
        <w:pStyle w:val="ListParagraph"/>
        <w:numPr>
          <w:ilvl w:val="0"/>
          <w:numId w:val="7"/>
        </w:numPr>
        <w:shd w:val="clear" w:color="auto" w:fill="FFFFFF"/>
        <w:contextualSpacing w:val="0"/>
        <w:jc w:val="both"/>
        <w:rPr>
          <w:rFonts w:cs="Times New Roman"/>
          <w:bCs/>
          <w:color w:val="000000" w:themeColor="text1"/>
          <w:sz w:val="22"/>
          <w:szCs w:val="22"/>
          <w:shd w:val="clear" w:color="auto" w:fill="FFFFFF"/>
        </w:rPr>
      </w:pPr>
      <w:r w:rsidRPr="002D3D42">
        <w:rPr>
          <w:rFonts w:eastAsia="Calibri" w:cs="Times New Roman"/>
          <w:color w:val="000000" w:themeColor="text1"/>
          <w:sz w:val="22"/>
          <w:szCs w:val="22"/>
          <w:lang w:eastAsia="tr-TR"/>
        </w:rPr>
        <w:t>Review internal processes of social compliance programmes;</w:t>
      </w:r>
    </w:p>
    <w:p w14:paraId="4620415A" w14:textId="77777777" w:rsidR="0042586E" w:rsidRPr="002D3D42" w:rsidRDefault="0042586E" w:rsidP="0042586E">
      <w:pPr>
        <w:pStyle w:val="ListParagraph"/>
        <w:numPr>
          <w:ilvl w:val="0"/>
          <w:numId w:val="7"/>
        </w:numPr>
        <w:shd w:val="clear" w:color="auto" w:fill="FFFFFF"/>
        <w:contextualSpacing w:val="0"/>
        <w:jc w:val="both"/>
        <w:rPr>
          <w:rFonts w:cs="Times New Roman"/>
          <w:bCs/>
          <w:color w:val="000000" w:themeColor="text1"/>
          <w:sz w:val="22"/>
          <w:szCs w:val="22"/>
          <w:shd w:val="clear" w:color="auto" w:fill="FFFFFF"/>
        </w:rPr>
      </w:pPr>
      <w:r w:rsidRPr="002D3D42">
        <w:rPr>
          <w:rFonts w:eastAsia="Calibri" w:cs="Times New Roman"/>
          <w:color w:val="000000" w:themeColor="text1"/>
          <w:sz w:val="22"/>
          <w:szCs w:val="22"/>
          <w:lang w:eastAsia="tr-TR"/>
        </w:rPr>
        <w:t xml:space="preserve">Engaging with local stakeholders </w:t>
      </w:r>
    </w:p>
    <w:p w14:paraId="5E77FFE5" w14:textId="77777777" w:rsidR="0042586E" w:rsidRPr="002D3D42" w:rsidRDefault="0042586E" w:rsidP="0042586E">
      <w:pPr>
        <w:pStyle w:val="ListParagraph"/>
        <w:numPr>
          <w:ilvl w:val="0"/>
          <w:numId w:val="7"/>
        </w:numPr>
        <w:shd w:val="clear" w:color="auto" w:fill="FFFFFF"/>
        <w:contextualSpacing w:val="0"/>
        <w:jc w:val="both"/>
        <w:rPr>
          <w:rFonts w:cs="Times New Roman"/>
          <w:bCs/>
          <w:color w:val="000000" w:themeColor="text1"/>
          <w:sz w:val="22"/>
          <w:szCs w:val="22"/>
          <w:shd w:val="clear" w:color="auto" w:fill="FFFFFF"/>
        </w:rPr>
      </w:pPr>
      <w:r w:rsidRPr="002D3D42">
        <w:rPr>
          <w:rFonts w:eastAsia="Calibri" w:cs="Times New Roman"/>
          <w:color w:val="000000" w:themeColor="text1"/>
          <w:sz w:val="22"/>
          <w:szCs w:val="22"/>
          <w:lang w:eastAsia="tr-TR"/>
        </w:rPr>
        <w:t xml:space="preserve">Communication and trainer skills: </w:t>
      </w:r>
      <w:r w:rsidRPr="002D3D42">
        <w:rPr>
          <w:rFonts w:cs="Times New Roman"/>
          <w:color w:val="000000" w:themeColor="text1"/>
          <w:sz w:val="22"/>
          <w:lang w:val="en-AU"/>
        </w:rPr>
        <w:t xml:space="preserve">help the trainers to think about the best possible communication strategy and method at the farm / village / community level and use those techniques with the growers, workers and intermediaries. </w:t>
      </w:r>
    </w:p>
    <w:p w14:paraId="30BC13D4" w14:textId="77777777"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themeColor="text1"/>
          <w:sz w:val="22"/>
          <w:szCs w:val="22"/>
        </w:rPr>
      </w:pPr>
    </w:p>
    <w:p w14:paraId="3A517140" w14:textId="77777777"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sz w:val="22"/>
          <w:szCs w:val="22"/>
        </w:rPr>
      </w:pPr>
    </w:p>
    <w:p w14:paraId="617277CB" w14:textId="5DC8E4D2" w:rsidR="0042586E" w:rsidRPr="002D3D42" w:rsidRDefault="0042586E" w:rsidP="0042586E">
      <w:pPr>
        <w:pStyle w:val="NormalWeb"/>
        <w:shd w:val="clear" w:color="auto" w:fill="FFFFFF"/>
        <w:spacing w:before="0" w:beforeAutospacing="0" w:after="0" w:afterAutospacing="0"/>
        <w:rPr>
          <w:rFonts w:ascii="Optima" w:hAnsi="Optima" w:cs="Times New Roman"/>
          <w:b/>
          <w:bCs/>
          <w:color w:val="000000"/>
          <w:sz w:val="24"/>
          <w:szCs w:val="22"/>
        </w:rPr>
      </w:pPr>
      <w:r w:rsidRPr="002D3D42">
        <w:rPr>
          <w:rFonts w:ascii="Optima" w:eastAsia="Times New Roman" w:hAnsi="Optima" w:cs="Times New Roman"/>
          <w:b/>
          <w:sz w:val="24"/>
          <w:szCs w:val="22"/>
        </w:rPr>
        <w:t>II</w:t>
      </w:r>
      <w:r w:rsidR="002D3D42">
        <w:rPr>
          <w:rFonts w:ascii="Optima" w:eastAsia="Times New Roman" w:hAnsi="Optima" w:cs="Times New Roman"/>
          <w:b/>
          <w:sz w:val="24"/>
          <w:szCs w:val="22"/>
        </w:rPr>
        <w:t>.b</w:t>
      </w:r>
      <w:r w:rsidR="002D3D42" w:rsidRPr="002D3D42">
        <w:rPr>
          <w:rFonts w:ascii="Optima" w:eastAsia="Times New Roman" w:hAnsi="Optima" w:cs="Times New Roman"/>
          <w:b/>
          <w:sz w:val="24"/>
          <w:szCs w:val="22"/>
        </w:rPr>
        <w:t xml:space="preserve"> </w:t>
      </w:r>
      <w:r w:rsidRPr="002D3D42">
        <w:rPr>
          <w:rFonts w:ascii="Optima" w:eastAsia="Times New Roman" w:hAnsi="Optima" w:cs="Times New Roman"/>
          <w:b/>
          <w:sz w:val="24"/>
          <w:szCs w:val="22"/>
        </w:rPr>
        <w:t xml:space="preserve">Capacity </w:t>
      </w:r>
      <w:r w:rsidR="002D3D42" w:rsidRPr="002D3D42">
        <w:rPr>
          <w:rFonts w:ascii="Optima" w:eastAsia="Times New Roman" w:hAnsi="Optima" w:cs="Times New Roman"/>
          <w:b/>
          <w:sz w:val="24"/>
          <w:szCs w:val="22"/>
        </w:rPr>
        <w:t xml:space="preserve">Building </w:t>
      </w:r>
      <w:r w:rsidR="006B3CE0">
        <w:rPr>
          <w:rFonts w:ascii="Optima" w:eastAsia="Times New Roman" w:hAnsi="Optima" w:cs="Times New Roman"/>
          <w:b/>
          <w:sz w:val="24"/>
          <w:szCs w:val="22"/>
        </w:rPr>
        <w:t>f</w:t>
      </w:r>
      <w:r w:rsidR="002D3D42" w:rsidRPr="002D3D42">
        <w:rPr>
          <w:rFonts w:ascii="Optima" w:eastAsia="Times New Roman" w:hAnsi="Optima" w:cs="Times New Roman"/>
          <w:b/>
          <w:sz w:val="24"/>
          <w:szCs w:val="22"/>
        </w:rPr>
        <w:t>or Labor Contractors</w:t>
      </w:r>
      <w:r w:rsidR="002D3D42" w:rsidRPr="002D3D42">
        <w:rPr>
          <w:rFonts w:ascii="Optima" w:hAnsi="Optima" w:cs="Times New Roman"/>
          <w:b/>
          <w:bCs/>
          <w:color w:val="000000"/>
          <w:sz w:val="24"/>
          <w:szCs w:val="22"/>
        </w:rPr>
        <w:t> </w:t>
      </w:r>
    </w:p>
    <w:p w14:paraId="604E0A0C" w14:textId="77777777"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sz w:val="22"/>
          <w:szCs w:val="22"/>
        </w:rPr>
      </w:pPr>
    </w:p>
    <w:p w14:paraId="2CE44BB9" w14:textId="58BC9F46"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sz w:val="22"/>
          <w:szCs w:val="22"/>
        </w:rPr>
      </w:pPr>
      <w:r w:rsidRPr="002D3D42">
        <w:rPr>
          <w:rFonts w:ascii="Optima" w:hAnsi="Optima" w:cs="Times New Roman"/>
          <w:color w:val="000000"/>
          <w:sz w:val="22"/>
          <w:szCs w:val="22"/>
        </w:rPr>
        <w:t>Within the scope of the project’s activities, FLA seeks to conduct a two–days comprehensive capacity building workshop for labor contractors</w:t>
      </w:r>
      <w:r w:rsidR="002D3D42" w:rsidRPr="002D3D42">
        <w:rPr>
          <w:rFonts w:ascii="Optima" w:hAnsi="Optima" w:cs="Times New Roman"/>
          <w:color w:val="000000"/>
          <w:sz w:val="22"/>
          <w:szCs w:val="22"/>
        </w:rPr>
        <w:t>.</w:t>
      </w:r>
    </w:p>
    <w:p w14:paraId="4D39B81F" w14:textId="77777777"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themeColor="text1"/>
          <w:sz w:val="22"/>
          <w:szCs w:val="22"/>
        </w:rPr>
      </w:pPr>
    </w:p>
    <w:p w14:paraId="02BAC01F" w14:textId="77777777" w:rsidR="002D3D42" w:rsidRPr="002D3D42" w:rsidRDefault="002D3D42" w:rsidP="002D3D42">
      <w:pPr>
        <w:pStyle w:val="NormalWeb"/>
        <w:shd w:val="clear" w:color="auto" w:fill="FFFFFF"/>
        <w:spacing w:before="0" w:beforeAutospacing="0" w:after="0" w:afterAutospacing="0"/>
        <w:jc w:val="both"/>
        <w:rPr>
          <w:rFonts w:ascii="Optima" w:hAnsi="Optima" w:cs="Times New Roman"/>
          <w:b/>
          <w:i/>
          <w:color w:val="000000"/>
          <w:sz w:val="22"/>
          <w:szCs w:val="22"/>
        </w:rPr>
      </w:pPr>
      <w:r w:rsidRPr="002D3D42">
        <w:rPr>
          <w:rFonts w:ascii="Optima" w:hAnsi="Optima" w:cs="Times New Roman"/>
          <w:b/>
          <w:i/>
          <w:color w:val="000000"/>
          <w:sz w:val="22"/>
          <w:szCs w:val="22"/>
        </w:rPr>
        <w:t> Activities and Expected Outputs</w:t>
      </w:r>
    </w:p>
    <w:p w14:paraId="516918E4" w14:textId="77777777" w:rsidR="002D3D42" w:rsidRPr="002D3D42" w:rsidRDefault="002D3D42" w:rsidP="002D3D42">
      <w:pPr>
        <w:pStyle w:val="NormalWeb"/>
        <w:shd w:val="clear" w:color="auto" w:fill="FFFFFF"/>
        <w:spacing w:before="0" w:beforeAutospacing="0" w:after="0" w:afterAutospacing="0"/>
        <w:jc w:val="both"/>
        <w:rPr>
          <w:rFonts w:ascii="Optima" w:hAnsi="Optima" w:cs="Times New Roman"/>
          <w:b/>
          <w:i/>
          <w:color w:val="000000"/>
          <w:sz w:val="22"/>
          <w:szCs w:val="22"/>
        </w:rPr>
      </w:pPr>
    </w:p>
    <w:p w14:paraId="47ECB312" w14:textId="77777777" w:rsidR="002D3D42" w:rsidRPr="002D3D42" w:rsidRDefault="002D3D42" w:rsidP="002D3D42">
      <w:pPr>
        <w:pStyle w:val="NormalWeb"/>
        <w:numPr>
          <w:ilvl w:val="0"/>
          <w:numId w:val="19"/>
        </w:numPr>
        <w:shd w:val="clear" w:color="auto" w:fill="FFFFFF"/>
        <w:spacing w:before="0" w:beforeAutospacing="0" w:after="0" w:afterAutospacing="0"/>
        <w:jc w:val="both"/>
        <w:rPr>
          <w:rFonts w:ascii="Optima" w:hAnsi="Optima" w:cs="Times New Roman"/>
          <w:b/>
          <w:color w:val="000000"/>
          <w:sz w:val="22"/>
          <w:szCs w:val="22"/>
        </w:rPr>
      </w:pPr>
      <w:r w:rsidRPr="002D3D42">
        <w:rPr>
          <w:rFonts w:ascii="Optima" w:hAnsi="Optima" w:cs="Times New Roman"/>
          <w:color w:val="000000"/>
          <w:sz w:val="22"/>
          <w:szCs w:val="22"/>
          <w:lang w:val="en-AU"/>
        </w:rPr>
        <w:t>To develop a capacity building training manual and educational aids to conduct</w:t>
      </w:r>
      <w:r w:rsidRPr="002D3D42">
        <w:rPr>
          <w:rStyle w:val="apple-converted-space"/>
          <w:rFonts w:ascii="Optima" w:hAnsi="Optima" w:cs="Times New Roman"/>
          <w:color w:val="000000"/>
          <w:sz w:val="22"/>
          <w:szCs w:val="22"/>
          <w:lang w:val="en-AU"/>
        </w:rPr>
        <w:t> </w:t>
      </w:r>
      <w:r w:rsidRPr="002D3D42">
        <w:rPr>
          <w:rFonts w:ascii="Optima" w:hAnsi="Optima" w:cs="Times New Roman"/>
          <w:iCs/>
          <w:color w:val="000000"/>
          <w:sz w:val="22"/>
          <w:szCs w:val="22"/>
          <w:lang w:val="en-AU"/>
        </w:rPr>
        <w:t>fair recruitment and employment of workers, for labor contractors in agriculture</w:t>
      </w:r>
      <w:r w:rsidRPr="002D3D42">
        <w:rPr>
          <w:rFonts w:ascii="Optima" w:hAnsi="Optima" w:cs="Times New Roman"/>
          <w:color w:val="000000"/>
          <w:sz w:val="22"/>
          <w:szCs w:val="22"/>
          <w:lang w:val="en-AU"/>
        </w:rPr>
        <w:t>, with an initial focus on seasonal migratory agriculture workers’ perspective, which;</w:t>
      </w:r>
    </w:p>
    <w:p w14:paraId="5E9EA057" w14:textId="77777777" w:rsidR="002D3D42" w:rsidRPr="002D3D42" w:rsidRDefault="002D3D42" w:rsidP="002D3D42">
      <w:pPr>
        <w:pStyle w:val="NormalWeb"/>
        <w:numPr>
          <w:ilvl w:val="0"/>
          <w:numId w:val="20"/>
        </w:numPr>
        <w:shd w:val="clear" w:color="auto" w:fill="FFFFFF"/>
        <w:spacing w:before="0" w:beforeAutospacing="0" w:after="0" w:afterAutospacing="0"/>
        <w:ind w:left="993" w:hanging="203"/>
        <w:jc w:val="both"/>
        <w:rPr>
          <w:rFonts w:ascii="Optima" w:hAnsi="Optima" w:cs="Times New Roman"/>
          <w:color w:val="000000"/>
          <w:sz w:val="22"/>
          <w:szCs w:val="22"/>
        </w:rPr>
      </w:pPr>
      <w:r w:rsidRPr="002D3D42">
        <w:rPr>
          <w:rFonts w:ascii="Optima" w:hAnsi="Optima" w:cs="Times New Roman"/>
          <w:color w:val="000000"/>
          <w:sz w:val="22"/>
          <w:szCs w:val="22"/>
          <w:lang w:val="en-AU"/>
        </w:rPr>
        <w:t>Details the relevance of the various</w:t>
      </w:r>
      <w:r w:rsidRPr="002D3D42">
        <w:rPr>
          <w:rStyle w:val="apple-converted-space"/>
          <w:rFonts w:ascii="Optima" w:hAnsi="Optima" w:cs="Times New Roman"/>
          <w:color w:val="000000"/>
          <w:sz w:val="22"/>
          <w:szCs w:val="22"/>
          <w:lang w:val="en-AU"/>
        </w:rPr>
        <w:t> </w:t>
      </w:r>
      <w:r w:rsidRPr="002D3D42">
        <w:rPr>
          <w:rFonts w:ascii="Optima" w:hAnsi="Optima" w:cs="Times New Roman"/>
          <w:iCs/>
          <w:color w:val="000000"/>
          <w:sz w:val="22"/>
          <w:szCs w:val="22"/>
          <w:lang w:val="en-AU"/>
        </w:rPr>
        <w:t>fair recruitment and employment for labor contractors in seasonal migratory agriculture</w:t>
      </w:r>
      <w:r w:rsidRPr="002D3D42">
        <w:rPr>
          <w:rStyle w:val="apple-converted-space"/>
          <w:rFonts w:ascii="Optima" w:hAnsi="Optima" w:cs="Times New Roman"/>
          <w:iCs/>
          <w:color w:val="000000"/>
          <w:sz w:val="22"/>
          <w:szCs w:val="22"/>
          <w:lang w:val="en-AU"/>
        </w:rPr>
        <w:t> </w:t>
      </w:r>
      <w:r w:rsidRPr="002D3D42">
        <w:rPr>
          <w:rFonts w:ascii="Optima" w:hAnsi="Optima" w:cs="Times New Roman"/>
          <w:color w:val="000000"/>
          <w:sz w:val="22"/>
          <w:szCs w:val="22"/>
          <w:lang w:val="en-AU"/>
        </w:rPr>
        <w:t>issues, including references to relevant legislations in Turkey.</w:t>
      </w:r>
    </w:p>
    <w:p w14:paraId="067A0B8A" w14:textId="77777777" w:rsidR="002D3D42" w:rsidRPr="002D3D42" w:rsidRDefault="002D3D42" w:rsidP="002D3D42">
      <w:pPr>
        <w:pStyle w:val="NormalWeb"/>
        <w:shd w:val="clear" w:color="auto" w:fill="FFFFFF"/>
        <w:spacing w:before="0" w:beforeAutospacing="0" w:after="0" w:afterAutospacing="0"/>
        <w:ind w:left="1134" w:hanging="344"/>
        <w:jc w:val="both"/>
        <w:rPr>
          <w:rFonts w:ascii="Optima" w:hAnsi="Optima" w:cs="Times New Roman"/>
          <w:color w:val="000000"/>
          <w:sz w:val="22"/>
          <w:szCs w:val="22"/>
        </w:rPr>
      </w:pPr>
      <w:r w:rsidRPr="002D3D42">
        <w:rPr>
          <w:rFonts w:ascii="Optima" w:hAnsi="Optima" w:cs="Times New Roman"/>
          <w:color w:val="000000"/>
          <w:sz w:val="22"/>
          <w:szCs w:val="22"/>
          <w:lang w:val="en-AU"/>
        </w:rPr>
        <w:t xml:space="preserve">ii. Explains the rationale behind why fair recruitment practices are important for workers, farmers and companies, in addition to operating legally in Turkey. </w:t>
      </w:r>
    </w:p>
    <w:p w14:paraId="1319701F" w14:textId="77777777" w:rsidR="002D3D42" w:rsidRPr="002D3D42" w:rsidRDefault="002D3D42" w:rsidP="002D3D42">
      <w:pPr>
        <w:pStyle w:val="NormalWeb"/>
        <w:shd w:val="clear" w:color="auto" w:fill="FFFFFF"/>
        <w:spacing w:before="0" w:beforeAutospacing="0" w:after="0" w:afterAutospacing="0"/>
        <w:ind w:left="1134" w:hanging="425"/>
        <w:jc w:val="both"/>
        <w:rPr>
          <w:rFonts w:ascii="Optima" w:hAnsi="Optima" w:cs="Times New Roman"/>
          <w:color w:val="000000"/>
          <w:sz w:val="22"/>
          <w:szCs w:val="22"/>
        </w:rPr>
      </w:pPr>
      <w:r w:rsidRPr="002D3D42">
        <w:rPr>
          <w:rFonts w:ascii="Optima" w:hAnsi="Optima" w:cs="Times New Roman"/>
          <w:color w:val="000000"/>
          <w:sz w:val="22"/>
          <w:szCs w:val="22"/>
          <w:lang w:val="en-AU"/>
        </w:rPr>
        <w:t xml:space="preserve"> iii. Provides facilitation guidance (in the form of a trainer’s manual) and tools that other stakeholder such as the company staff, local CSOs, public authorities can use to train and work with labor contractors to support them to ensure</w:t>
      </w:r>
      <w:r w:rsidRPr="002D3D42">
        <w:rPr>
          <w:rStyle w:val="apple-converted-space"/>
          <w:rFonts w:ascii="Optima" w:hAnsi="Optima" w:cs="Times New Roman"/>
          <w:color w:val="000000"/>
          <w:sz w:val="22"/>
          <w:szCs w:val="22"/>
          <w:lang w:val="en-AU"/>
        </w:rPr>
        <w:t> </w:t>
      </w:r>
      <w:r w:rsidRPr="002D3D42">
        <w:rPr>
          <w:rFonts w:ascii="Optima" w:hAnsi="Optima" w:cs="Times New Roman"/>
          <w:iCs/>
          <w:color w:val="000000"/>
          <w:sz w:val="22"/>
          <w:szCs w:val="22"/>
          <w:lang w:val="en-AU"/>
        </w:rPr>
        <w:t>fair recruitment and employment in seasonal migratory agriculture</w:t>
      </w:r>
      <w:r w:rsidRPr="002D3D42">
        <w:rPr>
          <w:rFonts w:ascii="Optima" w:hAnsi="Optima" w:cs="Times New Roman"/>
          <w:color w:val="000000"/>
          <w:sz w:val="22"/>
          <w:szCs w:val="22"/>
          <w:lang w:val="en-AU"/>
        </w:rPr>
        <w:t>.</w:t>
      </w:r>
    </w:p>
    <w:p w14:paraId="3A5954C7" w14:textId="4E66FBCE" w:rsidR="0042586E" w:rsidRPr="003E3413" w:rsidRDefault="002D3D42" w:rsidP="003E3413">
      <w:pPr>
        <w:pStyle w:val="ListParagraph"/>
        <w:widowControl w:val="0"/>
        <w:numPr>
          <w:ilvl w:val="0"/>
          <w:numId w:val="19"/>
        </w:numPr>
        <w:autoSpaceDE w:val="0"/>
        <w:autoSpaceDN w:val="0"/>
        <w:adjustRightInd w:val="0"/>
        <w:jc w:val="both"/>
        <w:rPr>
          <w:rFonts w:cs="Times New Roman"/>
          <w:color w:val="000000" w:themeColor="text1"/>
          <w:sz w:val="22"/>
          <w:szCs w:val="22"/>
        </w:rPr>
      </w:pPr>
      <w:r w:rsidRPr="003E3413">
        <w:rPr>
          <w:rFonts w:cs="Times New Roman"/>
          <w:color w:val="000000"/>
          <w:sz w:val="22"/>
          <w:szCs w:val="22"/>
          <w:lang w:val="en-AU"/>
        </w:rPr>
        <w:t>To run</w:t>
      </w:r>
      <w:r w:rsidR="003E3413" w:rsidRPr="003E3413">
        <w:rPr>
          <w:rFonts w:cs="Times New Roman"/>
          <w:color w:val="000000"/>
          <w:sz w:val="22"/>
          <w:szCs w:val="22"/>
          <w:lang w:val="en-AU"/>
        </w:rPr>
        <w:t xml:space="preserve"> a Training of Trainers (ToT) workshop</w:t>
      </w:r>
      <w:r w:rsidRPr="003E3413">
        <w:rPr>
          <w:rFonts w:cs="Times New Roman"/>
          <w:color w:val="000000"/>
          <w:sz w:val="22"/>
          <w:szCs w:val="22"/>
          <w:lang w:val="en-AU"/>
        </w:rPr>
        <w:t xml:space="preserve"> </w:t>
      </w:r>
      <w:r w:rsidR="003E3413" w:rsidRPr="003E3413">
        <w:rPr>
          <w:rFonts w:cs="Times New Roman"/>
          <w:color w:val="000000"/>
          <w:sz w:val="22"/>
          <w:szCs w:val="22"/>
          <w:lang w:val="en-AU"/>
        </w:rPr>
        <w:t>using the training manual for civil society organizations working in the field in July 2017, through a 2-day training</w:t>
      </w:r>
      <w:r w:rsidR="003E3413">
        <w:rPr>
          <w:rFonts w:cs="Times New Roman"/>
          <w:color w:val="000000"/>
          <w:sz w:val="22"/>
          <w:szCs w:val="22"/>
          <w:lang w:val="en-AU"/>
        </w:rPr>
        <w:t xml:space="preserve"> workshop</w:t>
      </w:r>
      <w:r w:rsidR="003E3413" w:rsidRPr="003E3413">
        <w:rPr>
          <w:rFonts w:cs="Times New Roman"/>
          <w:color w:val="000000"/>
          <w:sz w:val="22"/>
          <w:szCs w:val="22"/>
          <w:lang w:val="en-AU"/>
        </w:rPr>
        <w:t>. (Location-tbd)</w:t>
      </w:r>
      <w:r w:rsidR="003E3413" w:rsidRPr="003E3413" w:rsidDel="003E3413">
        <w:rPr>
          <w:rFonts w:cs="Times New Roman"/>
          <w:color w:val="000000"/>
          <w:sz w:val="22"/>
          <w:szCs w:val="22"/>
          <w:lang w:val="en-AU"/>
        </w:rPr>
        <w:t xml:space="preserve"> </w:t>
      </w:r>
    </w:p>
    <w:p w14:paraId="41630907" w14:textId="77777777" w:rsidR="003E3413" w:rsidRDefault="003E3413" w:rsidP="003E3413">
      <w:pPr>
        <w:pStyle w:val="NormalWeb"/>
        <w:shd w:val="clear" w:color="auto" w:fill="FFFFFF"/>
        <w:spacing w:before="0" w:beforeAutospacing="0" w:after="0" w:afterAutospacing="0"/>
        <w:jc w:val="both"/>
        <w:rPr>
          <w:rFonts w:ascii="Optima" w:hAnsi="Optima" w:cs="Times New Roman"/>
          <w:b/>
          <w:bCs/>
          <w:i/>
          <w:color w:val="000000"/>
          <w:sz w:val="22"/>
          <w:szCs w:val="22"/>
        </w:rPr>
      </w:pPr>
    </w:p>
    <w:p w14:paraId="694D7741" w14:textId="77777777" w:rsidR="002D3D42" w:rsidRPr="002D3D42" w:rsidRDefault="002D3D42" w:rsidP="003E3413">
      <w:pPr>
        <w:pStyle w:val="NormalWeb"/>
        <w:shd w:val="clear" w:color="auto" w:fill="FFFFFF"/>
        <w:spacing w:before="0" w:beforeAutospacing="0" w:after="0" w:afterAutospacing="0"/>
        <w:jc w:val="both"/>
        <w:rPr>
          <w:rFonts w:ascii="Optima" w:hAnsi="Optima" w:cs="Times New Roman"/>
          <w:i/>
          <w:color w:val="000000"/>
        </w:rPr>
      </w:pPr>
      <w:r w:rsidRPr="002D3D42">
        <w:rPr>
          <w:rFonts w:ascii="Optima" w:hAnsi="Optima" w:cs="Times New Roman"/>
          <w:b/>
          <w:bCs/>
          <w:i/>
          <w:color w:val="000000"/>
          <w:sz w:val="22"/>
          <w:szCs w:val="22"/>
        </w:rPr>
        <w:t>Methodology</w:t>
      </w:r>
    </w:p>
    <w:p w14:paraId="5BE4F717" w14:textId="77777777" w:rsidR="002D3D42" w:rsidRPr="002D3D42" w:rsidRDefault="002D3D42" w:rsidP="002D3D42">
      <w:pPr>
        <w:pStyle w:val="NormalWeb"/>
        <w:shd w:val="clear" w:color="auto" w:fill="FFFFFF"/>
        <w:spacing w:before="0" w:beforeAutospacing="0" w:after="0" w:afterAutospacing="0" w:line="276" w:lineRule="atLeast"/>
        <w:jc w:val="both"/>
        <w:rPr>
          <w:rFonts w:ascii="Optima" w:hAnsi="Optima" w:cs="Times New Roman"/>
          <w:color w:val="000000"/>
        </w:rPr>
      </w:pPr>
      <w:r w:rsidRPr="002D3D42">
        <w:rPr>
          <w:rFonts w:ascii="Optima" w:hAnsi="Optima" w:cs="Times New Roman"/>
          <w:b/>
          <w:bCs/>
          <w:color w:val="000000"/>
          <w:sz w:val="22"/>
          <w:szCs w:val="22"/>
        </w:rPr>
        <w:t> </w:t>
      </w:r>
    </w:p>
    <w:p w14:paraId="79E81E92" w14:textId="6E71A3DD" w:rsidR="002D3D42" w:rsidRPr="002D3D42" w:rsidRDefault="002D3D42" w:rsidP="002D3D42">
      <w:pPr>
        <w:pStyle w:val="NormalWeb"/>
        <w:shd w:val="clear" w:color="auto" w:fill="FFFFFF"/>
        <w:spacing w:before="0" w:beforeAutospacing="0" w:after="0" w:afterAutospacing="0"/>
        <w:jc w:val="both"/>
        <w:rPr>
          <w:rFonts w:ascii="Optima" w:hAnsi="Optima" w:cs="Times New Roman"/>
          <w:color w:val="000000"/>
          <w:sz w:val="22"/>
          <w:szCs w:val="22"/>
        </w:rPr>
      </w:pPr>
      <w:r w:rsidRPr="002D3D42">
        <w:rPr>
          <w:rFonts w:ascii="Optima" w:hAnsi="Optima" w:cs="Times New Roman"/>
          <w:color w:val="000000"/>
          <w:sz w:val="22"/>
          <w:szCs w:val="22"/>
        </w:rPr>
        <w:t>To ensure an effective and successful training session, the FLA recommends each training session to accommodate 20 participants. In case the number of participants is more than 20, FLA will inform the sub-contractor in a timely manner. The training workshop is based on</w:t>
      </w:r>
      <w:r w:rsidRPr="002D3D42">
        <w:rPr>
          <w:rStyle w:val="apple-converted-space"/>
          <w:rFonts w:ascii="Optima" w:hAnsi="Optima" w:cs="Times New Roman"/>
          <w:color w:val="000000"/>
          <w:sz w:val="22"/>
          <w:szCs w:val="22"/>
        </w:rPr>
        <w:t> </w:t>
      </w:r>
      <w:r w:rsidRPr="002D3D42">
        <w:rPr>
          <w:rFonts w:ascii="Optima" w:hAnsi="Optima" w:cs="Times New Roman"/>
          <w:b/>
          <w:bCs/>
          <w:color w:val="000000"/>
          <w:sz w:val="22"/>
          <w:szCs w:val="22"/>
        </w:rPr>
        <w:t>Action Based Learning Approach</w:t>
      </w:r>
      <w:r w:rsidRPr="002D3D42">
        <w:rPr>
          <w:rStyle w:val="apple-converted-space"/>
          <w:rFonts w:ascii="Optima" w:hAnsi="Optima" w:cs="Times New Roman"/>
          <w:color w:val="000000"/>
          <w:sz w:val="22"/>
          <w:szCs w:val="22"/>
        </w:rPr>
        <w:t> </w:t>
      </w:r>
      <w:r w:rsidRPr="002D3D42">
        <w:rPr>
          <w:rFonts w:ascii="Optima" w:hAnsi="Optima" w:cs="Times New Roman"/>
          <w:color w:val="000000"/>
          <w:sz w:val="22"/>
          <w:szCs w:val="22"/>
        </w:rPr>
        <w:t>that involves, role-plays, simulation of field conditions, brain-storming of ideas, finding best practices and action planning that is agreed upon and owned by the labor contractors.</w:t>
      </w:r>
    </w:p>
    <w:p w14:paraId="58E9B27C" w14:textId="77777777" w:rsidR="002D3D42" w:rsidRPr="002D3D42" w:rsidRDefault="002D3D42" w:rsidP="002D3D42">
      <w:pPr>
        <w:pStyle w:val="NormalWeb"/>
        <w:shd w:val="clear" w:color="auto" w:fill="FFFFFF"/>
        <w:spacing w:before="0" w:beforeAutospacing="0" w:after="0" w:afterAutospacing="0"/>
        <w:jc w:val="both"/>
        <w:rPr>
          <w:rFonts w:ascii="Optima" w:hAnsi="Optima" w:cs="Times New Roman"/>
          <w:color w:val="000000"/>
          <w:sz w:val="22"/>
          <w:szCs w:val="22"/>
        </w:rPr>
      </w:pPr>
    </w:p>
    <w:p w14:paraId="07DDF6B0" w14:textId="18712B2C" w:rsidR="002D3D42" w:rsidRPr="002D3D42" w:rsidRDefault="002D3D42" w:rsidP="002D3D42">
      <w:pPr>
        <w:shd w:val="clear" w:color="auto" w:fill="FFFFFF"/>
        <w:jc w:val="both"/>
        <w:rPr>
          <w:rFonts w:cs="Times New Roman"/>
          <w:b/>
          <w:i/>
          <w:color w:val="000000"/>
          <w:sz w:val="22"/>
          <w:szCs w:val="22"/>
          <w:lang w:val="en-AU"/>
        </w:rPr>
      </w:pPr>
      <w:r w:rsidRPr="002D3D42">
        <w:rPr>
          <w:rFonts w:eastAsia="Times New Roman" w:cs="Times New Roman"/>
          <w:color w:val="000000" w:themeColor="text1"/>
          <w:sz w:val="22"/>
          <w:szCs w:val="22"/>
        </w:rPr>
        <w:t>It is expected that the training would be developed in a manner that is less theoretical and more action-oriented. Use of pictures, logos, games, methods and tools is highly encouraged. The sub-contractor is encouraged to adopt innovative methodologies for trainings. For each of the tools and methods used, a detailed guidance to use the tool / method should be included in the manual.</w:t>
      </w:r>
    </w:p>
    <w:p w14:paraId="4891EE95" w14:textId="77777777" w:rsidR="002D3D42" w:rsidRPr="002D3D42" w:rsidRDefault="002D3D42" w:rsidP="002D7640">
      <w:pPr>
        <w:shd w:val="clear" w:color="auto" w:fill="FFFFFF"/>
        <w:jc w:val="both"/>
        <w:rPr>
          <w:rFonts w:cs="Times New Roman"/>
          <w:b/>
          <w:i/>
          <w:color w:val="000000"/>
          <w:sz w:val="22"/>
          <w:szCs w:val="22"/>
          <w:lang w:val="en-AU"/>
        </w:rPr>
      </w:pPr>
    </w:p>
    <w:p w14:paraId="34B2A48E" w14:textId="445FA6AA" w:rsidR="002D7640" w:rsidRPr="002D3D42" w:rsidRDefault="002D7640" w:rsidP="002D7640">
      <w:pPr>
        <w:shd w:val="clear" w:color="auto" w:fill="FFFFFF"/>
        <w:jc w:val="both"/>
        <w:rPr>
          <w:rFonts w:cs="Times New Roman"/>
          <w:b/>
          <w:i/>
          <w:color w:val="000000"/>
          <w:sz w:val="22"/>
          <w:szCs w:val="22"/>
          <w:lang w:val="en-AU"/>
        </w:rPr>
      </w:pPr>
      <w:r w:rsidRPr="002D3D42">
        <w:rPr>
          <w:rFonts w:cs="Times New Roman"/>
          <w:b/>
          <w:i/>
          <w:color w:val="000000"/>
          <w:sz w:val="22"/>
          <w:szCs w:val="22"/>
          <w:lang w:val="en-AU"/>
        </w:rPr>
        <w:t>Content</w:t>
      </w:r>
    </w:p>
    <w:p w14:paraId="2489A1C0" w14:textId="77777777" w:rsidR="002D7640" w:rsidRPr="002D3D42" w:rsidRDefault="002D7640" w:rsidP="002D7640">
      <w:pPr>
        <w:shd w:val="clear" w:color="auto" w:fill="FFFFFF"/>
        <w:jc w:val="both"/>
        <w:rPr>
          <w:rFonts w:cs="Times New Roman"/>
          <w:b/>
          <w:i/>
          <w:color w:val="000000"/>
          <w:sz w:val="22"/>
          <w:szCs w:val="22"/>
          <w:lang w:val="en-AU"/>
        </w:rPr>
      </w:pPr>
    </w:p>
    <w:p w14:paraId="4E47D885" w14:textId="77777777" w:rsidR="002D7640" w:rsidRPr="002D3D42" w:rsidRDefault="002D7640" w:rsidP="002D7640">
      <w:pPr>
        <w:shd w:val="clear" w:color="auto" w:fill="FFFFFF"/>
        <w:jc w:val="both"/>
        <w:rPr>
          <w:rFonts w:cs="Times New Roman"/>
          <w:color w:val="000000"/>
          <w:sz w:val="22"/>
          <w:szCs w:val="22"/>
          <w:lang w:val="en-AU"/>
        </w:rPr>
      </w:pPr>
      <w:r w:rsidRPr="002D3D42">
        <w:rPr>
          <w:rFonts w:cs="Times New Roman"/>
          <w:color w:val="000000"/>
          <w:sz w:val="22"/>
          <w:szCs w:val="22"/>
          <w:lang w:val="en-AU"/>
        </w:rPr>
        <w:t>The training manual is expected to cover the following topics, in a way that is easily understood by the labor contractors and trainers;</w:t>
      </w:r>
    </w:p>
    <w:p w14:paraId="354A3D89" w14:textId="77777777" w:rsidR="002D7640" w:rsidRPr="002D3D42" w:rsidRDefault="002D7640" w:rsidP="002D7640">
      <w:pPr>
        <w:shd w:val="clear" w:color="auto" w:fill="FFFFFF"/>
        <w:ind w:hanging="360"/>
        <w:jc w:val="both"/>
        <w:rPr>
          <w:rFonts w:cs="Times New Roman"/>
          <w:color w:val="000000"/>
        </w:rPr>
      </w:pPr>
    </w:p>
    <w:p w14:paraId="10B5FA1C" w14:textId="1133005B" w:rsidR="002D7640" w:rsidRPr="002D3D42" w:rsidRDefault="002D7640" w:rsidP="002D3D42">
      <w:pPr>
        <w:pStyle w:val="ListParagraph"/>
        <w:numPr>
          <w:ilvl w:val="0"/>
          <w:numId w:val="10"/>
        </w:numPr>
        <w:shd w:val="clear" w:color="auto" w:fill="FFFFFF"/>
        <w:jc w:val="both"/>
        <w:rPr>
          <w:rFonts w:cs="Times New Roman"/>
          <w:color w:val="000000"/>
          <w:sz w:val="22"/>
          <w:szCs w:val="22"/>
          <w:u w:val="single"/>
          <w:lang w:val="en-AU"/>
        </w:rPr>
      </w:pPr>
      <w:r w:rsidRPr="002D3D42">
        <w:rPr>
          <w:rFonts w:cs="Times New Roman"/>
          <w:bCs/>
          <w:color w:val="000000"/>
          <w:sz w:val="22"/>
          <w:szCs w:val="22"/>
          <w:u w:val="single"/>
          <w:lang w:val="en-AU"/>
        </w:rPr>
        <w:t>Understanding the issues</w:t>
      </w:r>
      <w:r w:rsidRPr="002D3D42">
        <w:rPr>
          <w:rFonts w:cs="Times New Roman"/>
          <w:color w:val="000000"/>
          <w:sz w:val="22"/>
          <w:szCs w:val="22"/>
          <w:u w:val="single"/>
          <w:lang w:val="en-AU"/>
        </w:rPr>
        <w:t> of child labor and forced labor, including:</w:t>
      </w:r>
    </w:p>
    <w:p w14:paraId="483314A8" w14:textId="77777777" w:rsidR="002D3D42" w:rsidRPr="002D3D42" w:rsidRDefault="002D7640" w:rsidP="002D3D42">
      <w:pPr>
        <w:pStyle w:val="ListParagraph"/>
        <w:numPr>
          <w:ilvl w:val="0"/>
          <w:numId w:val="11"/>
        </w:numPr>
        <w:shd w:val="clear" w:color="auto" w:fill="FFFFFF"/>
        <w:ind w:left="567" w:hanging="141"/>
        <w:jc w:val="both"/>
        <w:rPr>
          <w:rFonts w:cs="Times New Roman"/>
          <w:color w:val="000000"/>
        </w:rPr>
      </w:pPr>
      <w:r w:rsidRPr="002D3D42">
        <w:rPr>
          <w:rFonts w:cs="Times New Roman"/>
          <w:color w:val="000000"/>
          <w:sz w:val="22"/>
          <w:szCs w:val="22"/>
          <w:lang w:val="en-AU"/>
        </w:rPr>
        <w:t xml:space="preserve">Definitions, referencing national (Turkey) and international legislations and laws such as Agriculture Relations Act </w:t>
      </w:r>
    </w:p>
    <w:p w14:paraId="78DF728D" w14:textId="77777777" w:rsidR="002D3D42" w:rsidRPr="002D3D42" w:rsidRDefault="002D7640" w:rsidP="002D3D42">
      <w:pPr>
        <w:pStyle w:val="ListParagraph"/>
        <w:numPr>
          <w:ilvl w:val="0"/>
          <w:numId w:val="11"/>
        </w:numPr>
        <w:shd w:val="clear" w:color="auto" w:fill="FFFFFF"/>
        <w:ind w:left="567" w:hanging="141"/>
        <w:jc w:val="both"/>
        <w:rPr>
          <w:rFonts w:cs="Times New Roman"/>
          <w:color w:val="000000"/>
        </w:rPr>
      </w:pPr>
      <w:r w:rsidRPr="002D3D42">
        <w:rPr>
          <w:rFonts w:cs="Times New Roman"/>
          <w:color w:val="000000"/>
          <w:sz w:val="22"/>
          <w:szCs w:val="22"/>
        </w:rPr>
        <w:t>C</w:t>
      </w:r>
      <w:r w:rsidRPr="002D3D42">
        <w:rPr>
          <w:rFonts w:cs="Times New Roman"/>
          <w:color w:val="000000"/>
          <w:sz w:val="22"/>
          <w:szCs w:val="22"/>
          <w:lang w:val="en-AU"/>
        </w:rPr>
        <w:t>auses and consequences</w:t>
      </w:r>
    </w:p>
    <w:p w14:paraId="3D2984EB" w14:textId="77777777" w:rsidR="002D3D42" w:rsidRPr="002D3D42" w:rsidRDefault="002D7640" w:rsidP="002D3D42">
      <w:pPr>
        <w:pStyle w:val="ListParagraph"/>
        <w:numPr>
          <w:ilvl w:val="0"/>
          <w:numId w:val="11"/>
        </w:numPr>
        <w:shd w:val="clear" w:color="auto" w:fill="FFFFFF"/>
        <w:ind w:left="567" w:hanging="141"/>
        <w:jc w:val="both"/>
        <w:rPr>
          <w:rFonts w:cs="Times New Roman"/>
          <w:color w:val="000000"/>
        </w:rPr>
      </w:pPr>
      <w:r w:rsidRPr="002D3D42">
        <w:rPr>
          <w:rFonts w:cs="Times New Roman"/>
          <w:color w:val="000000"/>
          <w:sz w:val="22"/>
          <w:szCs w:val="22"/>
        </w:rPr>
        <w:t>R</w:t>
      </w:r>
      <w:r w:rsidRPr="002D3D42">
        <w:rPr>
          <w:rFonts w:cs="Times New Roman"/>
          <w:color w:val="000000"/>
          <w:sz w:val="22"/>
          <w:szCs w:val="22"/>
          <w:lang w:val="en-AU"/>
        </w:rPr>
        <w:t>ationale for addressing these issues</w:t>
      </w:r>
    </w:p>
    <w:p w14:paraId="7E2C79A2" w14:textId="77777777" w:rsidR="002D3D42" w:rsidRPr="002D3D42" w:rsidRDefault="002D7640" w:rsidP="002D3D42">
      <w:pPr>
        <w:pStyle w:val="ListParagraph"/>
        <w:numPr>
          <w:ilvl w:val="0"/>
          <w:numId w:val="11"/>
        </w:numPr>
        <w:shd w:val="clear" w:color="auto" w:fill="FFFFFF"/>
        <w:ind w:left="567" w:hanging="141"/>
        <w:jc w:val="both"/>
        <w:rPr>
          <w:rFonts w:cs="Times New Roman"/>
          <w:color w:val="000000"/>
        </w:rPr>
      </w:pPr>
      <w:r w:rsidRPr="002D3D42">
        <w:rPr>
          <w:rFonts w:cs="Times New Roman"/>
          <w:color w:val="000000"/>
          <w:sz w:val="22"/>
          <w:szCs w:val="22"/>
        </w:rPr>
        <w:t>Indicators of child labor and forced labor</w:t>
      </w:r>
    </w:p>
    <w:p w14:paraId="6E8A66F8" w14:textId="77777777" w:rsidR="002D3D42" w:rsidRPr="002D3D42" w:rsidRDefault="002D7640" w:rsidP="002D3D42">
      <w:pPr>
        <w:pStyle w:val="ListParagraph"/>
        <w:numPr>
          <w:ilvl w:val="0"/>
          <w:numId w:val="11"/>
        </w:numPr>
        <w:shd w:val="clear" w:color="auto" w:fill="FFFFFF"/>
        <w:ind w:left="567" w:hanging="141"/>
        <w:jc w:val="both"/>
        <w:rPr>
          <w:rFonts w:cs="Times New Roman"/>
          <w:color w:val="000000"/>
        </w:rPr>
      </w:pPr>
      <w:r w:rsidRPr="002D3D42">
        <w:rPr>
          <w:rFonts w:cs="Times New Roman"/>
          <w:color w:val="000000"/>
          <w:sz w:val="22"/>
          <w:szCs w:val="22"/>
          <w:lang w:val="en-AU"/>
        </w:rPr>
        <w:t>How to register workers with the companies,</w:t>
      </w:r>
    </w:p>
    <w:p w14:paraId="2C9B281F" w14:textId="77777777" w:rsidR="002D3D42" w:rsidRPr="002D3D42" w:rsidRDefault="002D7640" w:rsidP="002D3D42">
      <w:pPr>
        <w:pStyle w:val="ListParagraph"/>
        <w:numPr>
          <w:ilvl w:val="0"/>
          <w:numId w:val="11"/>
        </w:numPr>
        <w:shd w:val="clear" w:color="auto" w:fill="FFFFFF"/>
        <w:ind w:left="567" w:hanging="141"/>
        <w:jc w:val="both"/>
        <w:rPr>
          <w:rFonts w:cs="Times New Roman"/>
          <w:color w:val="000000"/>
        </w:rPr>
      </w:pPr>
      <w:r w:rsidRPr="002D3D42">
        <w:rPr>
          <w:rFonts w:eastAsia="Times New Roman" w:cs="Times New Roman"/>
          <w:color w:val="000000"/>
          <w:sz w:val="22"/>
          <w:szCs w:val="22"/>
          <w:lang w:val="en-AU"/>
        </w:rPr>
        <w:t xml:space="preserve">How to set up an </w:t>
      </w:r>
      <w:r w:rsidRPr="002D3D42">
        <w:rPr>
          <w:rFonts w:eastAsia="Times New Roman" w:cs="Times New Roman"/>
          <w:color w:val="000000"/>
          <w:sz w:val="22"/>
          <w:szCs w:val="22"/>
        </w:rPr>
        <w:t>age verification system to mitigate employment of child and young workers</w:t>
      </w:r>
    </w:p>
    <w:p w14:paraId="3B7272C2" w14:textId="77777777" w:rsidR="002D3D42" w:rsidRPr="002D3D42" w:rsidRDefault="002D7640" w:rsidP="002D3D42">
      <w:pPr>
        <w:pStyle w:val="ListParagraph"/>
        <w:numPr>
          <w:ilvl w:val="0"/>
          <w:numId w:val="11"/>
        </w:numPr>
        <w:shd w:val="clear" w:color="auto" w:fill="FFFFFF"/>
        <w:ind w:left="567" w:hanging="141"/>
        <w:jc w:val="both"/>
        <w:rPr>
          <w:rFonts w:cs="Times New Roman"/>
          <w:color w:val="000000"/>
        </w:rPr>
      </w:pPr>
      <w:r w:rsidRPr="002D3D42">
        <w:rPr>
          <w:rFonts w:eastAsia="Times New Roman" w:cs="Times New Roman"/>
          <w:color w:val="000000"/>
          <w:sz w:val="22"/>
          <w:szCs w:val="22"/>
        </w:rPr>
        <w:t>Element of basic work contract with workers</w:t>
      </w:r>
    </w:p>
    <w:p w14:paraId="3AA610CC" w14:textId="77777777" w:rsidR="002D3D42" w:rsidRPr="002D3D42" w:rsidRDefault="002D7640" w:rsidP="002D3D42">
      <w:pPr>
        <w:pStyle w:val="ListParagraph"/>
        <w:numPr>
          <w:ilvl w:val="0"/>
          <w:numId w:val="11"/>
        </w:numPr>
        <w:shd w:val="clear" w:color="auto" w:fill="FFFFFF"/>
        <w:ind w:left="567" w:hanging="141"/>
        <w:jc w:val="both"/>
        <w:rPr>
          <w:rFonts w:cs="Times New Roman"/>
          <w:color w:val="000000"/>
        </w:rPr>
      </w:pPr>
      <w:r w:rsidRPr="002D3D42">
        <w:rPr>
          <w:rFonts w:eastAsia="Times New Roman" w:cs="Times New Roman"/>
          <w:color w:val="000000"/>
          <w:sz w:val="22"/>
          <w:szCs w:val="22"/>
        </w:rPr>
        <w:t>Safe transportation of workers and their families</w:t>
      </w:r>
    </w:p>
    <w:p w14:paraId="4A143623" w14:textId="77777777" w:rsidR="002D3D42" w:rsidRPr="002D3D42" w:rsidRDefault="002D7640" w:rsidP="002D3D42">
      <w:pPr>
        <w:pStyle w:val="ListParagraph"/>
        <w:numPr>
          <w:ilvl w:val="0"/>
          <w:numId w:val="11"/>
        </w:numPr>
        <w:shd w:val="clear" w:color="auto" w:fill="FFFFFF"/>
        <w:ind w:left="567" w:hanging="141"/>
        <w:jc w:val="both"/>
        <w:rPr>
          <w:rFonts w:cs="Times New Roman"/>
          <w:color w:val="000000"/>
        </w:rPr>
      </w:pPr>
      <w:r w:rsidRPr="002D3D42">
        <w:rPr>
          <w:rFonts w:eastAsia="Times New Roman" w:cs="Times New Roman"/>
          <w:color w:val="000000"/>
          <w:sz w:val="22"/>
          <w:szCs w:val="22"/>
        </w:rPr>
        <w:t>Grievance procedures and handling of complaints</w:t>
      </w:r>
    </w:p>
    <w:p w14:paraId="2E0CF88E" w14:textId="77777777" w:rsidR="002D3D42" w:rsidRPr="002D3D42" w:rsidRDefault="002D7640" w:rsidP="002D3D42">
      <w:pPr>
        <w:pStyle w:val="ListParagraph"/>
        <w:numPr>
          <w:ilvl w:val="0"/>
          <w:numId w:val="11"/>
        </w:numPr>
        <w:shd w:val="clear" w:color="auto" w:fill="FFFFFF"/>
        <w:ind w:left="567" w:hanging="141"/>
        <w:jc w:val="both"/>
        <w:rPr>
          <w:rFonts w:cs="Times New Roman"/>
          <w:color w:val="000000"/>
        </w:rPr>
      </w:pPr>
      <w:r w:rsidRPr="002D3D42">
        <w:rPr>
          <w:rFonts w:eastAsia="Times New Roman" w:cs="Times New Roman"/>
          <w:color w:val="000000"/>
          <w:sz w:val="22"/>
          <w:szCs w:val="22"/>
        </w:rPr>
        <w:t>Disciplinary practices</w:t>
      </w:r>
    </w:p>
    <w:p w14:paraId="7B57DCA0" w14:textId="77777777" w:rsidR="002D3D42" w:rsidRPr="002D3D42" w:rsidRDefault="002D7640" w:rsidP="002D3D42">
      <w:pPr>
        <w:pStyle w:val="ListParagraph"/>
        <w:numPr>
          <w:ilvl w:val="0"/>
          <w:numId w:val="11"/>
        </w:numPr>
        <w:shd w:val="clear" w:color="auto" w:fill="FFFFFF"/>
        <w:ind w:left="567" w:hanging="141"/>
        <w:jc w:val="both"/>
        <w:rPr>
          <w:rFonts w:cs="Times New Roman"/>
          <w:color w:val="000000"/>
        </w:rPr>
      </w:pPr>
      <w:r w:rsidRPr="002D3D42">
        <w:rPr>
          <w:rFonts w:eastAsia="Times New Roman" w:cs="Times New Roman"/>
          <w:color w:val="000000"/>
          <w:sz w:val="22"/>
          <w:szCs w:val="22"/>
        </w:rPr>
        <w:t>Access to health care services</w:t>
      </w:r>
    </w:p>
    <w:p w14:paraId="6FDE9A6F" w14:textId="77777777" w:rsidR="002D3D42" w:rsidRPr="002D3D42" w:rsidRDefault="002D7640" w:rsidP="002D3D42">
      <w:pPr>
        <w:pStyle w:val="ListParagraph"/>
        <w:numPr>
          <w:ilvl w:val="0"/>
          <w:numId w:val="11"/>
        </w:numPr>
        <w:shd w:val="clear" w:color="auto" w:fill="FFFFFF"/>
        <w:ind w:left="567" w:hanging="141"/>
        <w:jc w:val="both"/>
        <w:rPr>
          <w:rFonts w:cs="Times New Roman"/>
          <w:color w:val="000000"/>
        </w:rPr>
      </w:pPr>
      <w:r w:rsidRPr="002D3D42">
        <w:rPr>
          <w:rFonts w:eastAsia="Times New Roman" w:cs="Times New Roman"/>
          <w:color w:val="000000"/>
          <w:sz w:val="22"/>
          <w:szCs w:val="22"/>
        </w:rPr>
        <w:t xml:space="preserve">Access to safe accommodation and sanitary facilities </w:t>
      </w:r>
    </w:p>
    <w:p w14:paraId="6803A7A4" w14:textId="49D79679" w:rsidR="002D7640" w:rsidRPr="002D3D42" w:rsidRDefault="002D7640" w:rsidP="002D3D42">
      <w:pPr>
        <w:pStyle w:val="ListParagraph"/>
        <w:numPr>
          <w:ilvl w:val="0"/>
          <w:numId w:val="11"/>
        </w:numPr>
        <w:shd w:val="clear" w:color="auto" w:fill="FFFFFF"/>
        <w:ind w:left="567" w:hanging="141"/>
        <w:jc w:val="both"/>
        <w:rPr>
          <w:rFonts w:cs="Times New Roman"/>
          <w:color w:val="000000"/>
        </w:rPr>
      </w:pPr>
      <w:r w:rsidRPr="002D3D42">
        <w:rPr>
          <w:rFonts w:eastAsia="Times New Roman" w:cs="Times New Roman"/>
          <w:color w:val="000000"/>
          <w:sz w:val="22"/>
          <w:szCs w:val="22"/>
          <w:lang w:val="en-AU"/>
        </w:rPr>
        <w:t>Ensuring decent employment conditions</w:t>
      </w:r>
      <w:r w:rsidRPr="002D3D42">
        <w:rPr>
          <w:rFonts w:eastAsia="Times New Roman" w:cs="Times New Roman"/>
          <w:color w:val="000000"/>
          <w:sz w:val="22"/>
          <w:szCs w:val="22"/>
          <w:bdr w:val="none" w:sz="0" w:space="0" w:color="auto" w:frame="1"/>
        </w:rPr>
        <w:t xml:space="preserve"> including</w:t>
      </w:r>
    </w:p>
    <w:p w14:paraId="47597882" w14:textId="77777777" w:rsidR="002D3D42" w:rsidRDefault="002D7640" w:rsidP="002D3D42">
      <w:pPr>
        <w:numPr>
          <w:ilvl w:val="0"/>
          <w:numId w:val="12"/>
        </w:numPr>
        <w:shd w:val="clear" w:color="auto" w:fill="FFFFFF"/>
        <w:ind w:left="993" w:hanging="142"/>
        <w:jc w:val="both"/>
        <w:rPr>
          <w:rFonts w:eastAsia="Times New Roman" w:cs="Times New Roman"/>
          <w:color w:val="000000"/>
        </w:rPr>
      </w:pPr>
      <w:r w:rsidRPr="002D3D42">
        <w:rPr>
          <w:rFonts w:eastAsia="Times New Roman" w:cs="Times New Roman"/>
          <w:color w:val="000000"/>
          <w:sz w:val="22"/>
          <w:szCs w:val="22"/>
          <w:bdr w:val="none" w:sz="0" w:space="0" w:color="auto" w:frame="1"/>
        </w:rPr>
        <w:t>Fair Compensation</w:t>
      </w:r>
      <w:r w:rsidRPr="002D3D42">
        <w:rPr>
          <w:rFonts w:eastAsia="Times New Roman" w:cs="Times New Roman"/>
          <w:color w:val="000000"/>
          <w:sz w:val="22"/>
          <w:szCs w:val="22"/>
          <w:lang w:val="en-AU"/>
        </w:rPr>
        <w:t>,</w:t>
      </w:r>
    </w:p>
    <w:p w14:paraId="2A1ADE31" w14:textId="77777777" w:rsidR="002D3D42" w:rsidRDefault="002D7640" w:rsidP="002D3D42">
      <w:pPr>
        <w:numPr>
          <w:ilvl w:val="0"/>
          <w:numId w:val="12"/>
        </w:numPr>
        <w:shd w:val="clear" w:color="auto" w:fill="FFFFFF"/>
        <w:ind w:left="993" w:hanging="142"/>
        <w:jc w:val="both"/>
        <w:rPr>
          <w:rFonts w:eastAsia="Times New Roman" w:cs="Times New Roman"/>
          <w:color w:val="000000"/>
        </w:rPr>
      </w:pPr>
      <w:r w:rsidRPr="002D3D42">
        <w:rPr>
          <w:rFonts w:eastAsia="Times New Roman" w:cs="Times New Roman"/>
          <w:color w:val="000000"/>
          <w:sz w:val="22"/>
          <w:szCs w:val="22"/>
          <w:bdr w:val="none" w:sz="0" w:space="0" w:color="auto" w:frame="1"/>
        </w:rPr>
        <w:t>Hours of work,</w:t>
      </w:r>
    </w:p>
    <w:p w14:paraId="4AF2F5C2" w14:textId="77777777" w:rsidR="002D3D42" w:rsidRDefault="002D7640" w:rsidP="002D3D42">
      <w:pPr>
        <w:numPr>
          <w:ilvl w:val="0"/>
          <w:numId w:val="12"/>
        </w:numPr>
        <w:shd w:val="clear" w:color="auto" w:fill="FFFFFF"/>
        <w:ind w:left="993" w:hanging="142"/>
        <w:jc w:val="both"/>
        <w:rPr>
          <w:rFonts w:eastAsia="Times New Roman" w:cs="Times New Roman"/>
          <w:color w:val="000000"/>
        </w:rPr>
      </w:pPr>
      <w:r w:rsidRPr="002D3D42">
        <w:rPr>
          <w:rFonts w:eastAsia="Times New Roman" w:cs="Times New Roman"/>
          <w:color w:val="000000"/>
          <w:sz w:val="22"/>
          <w:szCs w:val="22"/>
          <w:bdr w:val="none" w:sz="0" w:space="0" w:color="auto" w:frame="1"/>
        </w:rPr>
        <w:t xml:space="preserve">Non-discrimination </w:t>
      </w:r>
      <w:r w:rsidRPr="002D3D42" w:rsidDel="0084350F">
        <w:rPr>
          <w:rFonts w:eastAsia="Times New Roman" w:cs="Times New Roman"/>
          <w:color w:val="000000"/>
          <w:sz w:val="22"/>
          <w:szCs w:val="22"/>
          <w:lang w:val="en-AU"/>
        </w:rPr>
        <w:t xml:space="preserve"> </w:t>
      </w:r>
    </w:p>
    <w:p w14:paraId="3464BD7D" w14:textId="77777777" w:rsidR="002D3D42" w:rsidRDefault="002D7640" w:rsidP="002D3D42">
      <w:pPr>
        <w:numPr>
          <w:ilvl w:val="0"/>
          <w:numId w:val="12"/>
        </w:numPr>
        <w:shd w:val="clear" w:color="auto" w:fill="FFFFFF"/>
        <w:ind w:left="993" w:hanging="142"/>
        <w:jc w:val="both"/>
        <w:rPr>
          <w:rFonts w:eastAsia="Times New Roman" w:cs="Times New Roman"/>
          <w:color w:val="000000"/>
        </w:rPr>
      </w:pPr>
      <w:r w:rsidRPr="002D3D42">
        <w:rPr>
          <w:rFonts w:eastAsia="Times New Roman" w:cs="Times New Roman"/>
          <w:color w:val="000000"/>
          <w:sz w:val="22"/>
          <w:szCs w:val="22"/>
        </w:rPr>
        <w:t>Prevention of harassment and abuse including sexual harassment</w:t>
      </w:r>
    </w:p>
    <w:p w14:paraId="7A152B1C" w14:textId="77777777" w:rsidR="002D3D42" w:rsidRDefault="002D7640" w:rsidP="002D3D42">
      <w:pPr>
        <w:numPr>
          <w:ilvl w:val="0"/>
          <w:numId w:val="12"/>
        </w:numPr>
        <w:shd w:val="clear" w:color="auto" w:fill="FFFFFF"/>
        <w:ind w:left="993" w:hanging="142"/>
        <w:jc w:val="both"/>
        <w:rPr>
          <w:rFonts w:eastAsia="Times New Roman" w:cs="Times New Roman"/>
          <w:color w:val="000000"/>
        </w:rPr>
      </w:pPr>
      <w:r w:rsidRPr="002D3D42">
        <w:rPr>
          <w:rFonts w:eastAsia="Times New Roman" w:cs="Times New Roman"/>
          <w:color w:val="000000"/>
          <w:sz w:val="22"/>
          <w:szCs w:val="22"/>
        </w:rPr>
        <w:t>Health and safety practices, such as use of PPE and prevention of accidents</w:t>
      </w:r>
    </w:p>
    <w:p w14:paraId="46D014F9" w14:textId="1923D62C" w:rsidR="002D7640" w:rsidRPr="002D3D42" w:rsidRDefault="002D7640" w:rsidP="002D3D42">
      <w:pPr>
        <w:numPr>
          <w:ilvl w:val="0"/>
          <w:numId w:val="12"/>
        </w:numPr>
        <w:shd w:val="clear" w:color="auto" w:fill="FFFFFF"/>
        <w:ind w:left="993" w:hanging="142"/>
        <w:jc w:val="both"/>
        <w:rPr>
          <w:rFonts w:eastAsia="Times New Roman" w:cs="Times New Roman"/>
          <w:color w:val="000000"/>
        </w:rPr>
      </w:pPr>
      <w:r w:rsidRPr="002D3D42">
        <w:rPr>
          <w:rFonts w:eastAsia="Times New Roman" w:cs="Times New Roman"/>
          <w:color w:val="000000"/>
          <w:sz w:val="22"/>
          <w:szCs w:val="22"/>
        </w:rPr>
        <w:t>Freedom of association and collective bargaining – if applicable</w:t>
      </w:r>
    </w:p>
    <w:p w14:paraId="467CF584" w14:textId="30CFB579" w:rsidR="002D3D42" w:rsidRDefault="002D7640" w:rsidP="002D3D42">
      <w:pPr>
        <w:numPr>
          <w:ilvl w:val="0"/>
          <w:numId w:val="13"/>
        </w:numPr>
        <w:shd w:val="clear" w:color="auto" w:fill="FFFFFF"/>
        <w:ind w:left="567" w:hanging="141"/>
        <w:jc w:val="both"/>
        <w:rPr>
          <w:rFonts w:eastAsia="Times New Roman" w:cs="Times New Roman"/>
          <w:color w:val="000000"/>
        </w:rPr>
      </w:pPr>
      <w:r w:rsidRPr="002D3D42">
        <w:rPr>
          <w:rFonts w:eastAsia="Times New Roman" w:cs="Times New Roman"/>
          <w:color w:val="000000"/>
          <w:sz w:val="22"/>
          <w:szCs w:val="22"/>
        </w:rPr>
        <w:t>How to register self and workers with the government</w:t>
      </w:r>
    </w:p>
    <w:p w14:paraId="6F72D7A9" w14:textId="77777777" w:rsidR="002D3D42" w:rsidRDefault="002D7640" w:rsidP="002D3D42">
      <w:pPr>
        <w:numPr>
          <w:ilvl w:val="0"/>
          <w:numId w:val="13"/>
        </w:numPr>
        <w:shd w:val="clear" w:color="auto" w:fill="FFFFFF"/>
        <w:ind w:left="567" w:hanging="141"/>
        <w:jc w:val="both"/>
        <w:rPr>
          <w:rFonts w:eastAsia="Times New Roman" w:cs="Times New Roman"/>
          <w:color w:val="000000"/>
        </w:rPr>
      </w:pPr>
      <w:r w:rsidRPr="002D3D42">
        <w:rPr>
          <w:rFonts w:eastAsia="Times New Roman" w:cs="Times New Roman"/>
          <w:color w:val="000000"/>
          <w:sz w:val="22"/>
          <w:szCs w:val="22"/>
        </w:rPr>
        <w:t>Benefits of registering into the social security system</w:t>
      </w:r>
    </w:p>
    <w:p w14:paraId="304CB5CE" w14:textId="23C869BB" w:rsidR="002D7640" w:rsidRPr="002D3D42" w:rsidRDefault="002D7640" w:rsidP="002D3D42">
      <w:pPr>
        <w:numPr>
          <w:ilvl w:val="0"/>
          <w:numId w:val="13"/>
        </w:numPr>
        <w:shd w:val="clear" w:color="auto" w:fill="FFFFFF"/>
        <w:ind w:left="567" w:hanging="141"/>
        <w:jc w:val="both"/>
        <w:rPr>
          <w:rFonts w:eastAsia="Times New Roman" w:cs="Times New Roman"/>
          <w:color w:val="000000"/>
        </w:rPr>
      </w:pPr>
      <w:r w:rsidRPr="002D3D42">
        <w:rPr>
          <w:rFonts w:eastAsia="Times New Roman" w:cs="Times New Roman"/>
          <w:color w:val="000000"/>
          <w:sz w:val="22"/>
          <w:szCs w:val="22"/>
        </w:rPr>
        <w:t xml:space="preserve">Signing of contracts with companies and farmers to becomes a preferred labor contactor </w:t>
      </w:r>
    </w:p>
    <w:p w14:paraId="09E76440" w14:textId="77777777" w:rsidR="002D7640" w:rsidRPr="002D3D42" w:rsidRDefault="002D7640" w:rsidP="002D7640">
      <w:pPr>
        <w:shd w:val="clear" w:color="auto" w:fill="FFFFFF"/>
        <w:ind w:hanging="360"/>
        <w:jc w:val="both"/>
        <w:rPr>
          <w:rFonts w:cs="Times New Roman"/>
          <w:color w:val="000000"/>
        </w:rPr>
      </w:pPr>
      <w:r w:rsidRPr="002D3D42">
        <w:rPr>
          <w:rFonts w:cs="Times New Roman"/>
          <w:color w:val="000000"/>
          <w:sz w:val="22"/>
          <w:szCs w:val="22"/>
          <w:lang w:val="en-AU"/>
        </w:rPr>
        <w:t> </w:t>
      </w:r>
    </w:p>
    <w:p w14:paraId="0CFD9883" w14:textId="77777777" w:rsidR="002D7640" w:rsidRPr="002D3D42" w:rsidRDefault="002D7640" w:rsidP="002D7640">
      <w:pPr>
        <w:pStyle w:val="ListParagraph"/>
        <w:numPr>
          <w:ilvl w:val="0"/>
          <w:numId w:val="10"/>
        </w:numPr>
        <w:shd w:val="clear" w:color="auto" w:fill="FFFFFF"/>
        <w:jc w:val="both"/>
        <w:rPr>
          <w:rFonts w:cs="Times New Roman"/>
          <w:color w:val="000000"/>
          <w:u w:val="single"/>
        </w:rPr>
      </w:pPr>
      <w:r w:rsidRPr="002D3D42">
        <w:rPr>
          <w:rFonts w:cs="Times New Roman"/>
          <w:color w:val="000000"/>
          <w:sz w:val="22"/>
          <w:szCs w:val="22"/>
          <w:u w:val="single"/>
          <w:lang w:val="en-AU"/>
        </w:rPr>
        <w:t xml:space="preserve">Child labor and forced labor </w:t>
      </w:r>
      <w:r w:rsidRPr="002D3D42">
        <w:rPr>
          <w:rFonts w:cs="Times New Roman"/>
          <w:bCs/>
          <w:color w:val="000000"/>
          <w:sz w:val="22"/>
          <w:szCs w:val="22"/>
          <w:u w:val="single"/>
          <w:lang w:val="en-AU"/>
        </w:rPr>
        <w:t>remediation</w:t>
      </w:r>
      <w:r w:rsidRPr="002D3D42">
        <w:rPr>
          <w:rFonts w:cs="Times New Roman"/>
          <w:color w:val="000000"/>
          <w:sz w:val="22"/>
          <w:szCs w:val="22"/>
          <w:u w:val="single"/>
          <w:lang w:val="en-AU"/>
        </w:rPr>
        <w:t> strategies and approaches</w:t>
      </w:r>
    </w:p>
    <w:p w14:paraId="77D081F9" w14:textId="77777777" w:rsidR="002D7640" w:rsidRPr="002D3D42" w:rsidRDefault="002D7640" w:rsidP="002D7640">
      <w:pPr>
        <w:shd w:val="clear" w:color="auto" w:fill="FFFFFF"/>
        <w:ind w:hanging="360"/>
        <w:jc w:val="both"/>
        <w:rPr>
          <w:rFonts w:cs="Times New Roman"/>
          <w:color w:val="000000"/>
        </w:rPr>
      </w:pPr>
      <w:r w:rsidRPr="002D3D42">
        <w:rPr>
          <w:rFonts w:cs="Times New Roman"/>
          <w:color w:val="000000"/>
          <w:sz w:val="22"/>
          <w:szCs w:val="22"/>
          <w:lang w:val="en-AU"/>
        </w:rPr>
        <w:t> </w:t>
      </w:r>
    </w:p>
    <w:p w14:paraId="151729FE" w14:textId="77777777" w:rsidR="002D7640" w:rsidRPr="002D3D42" w:rsidRDefault="002D7640" w:rsidP="002D7640">
      <w:pPr>
        <w:pStyle w:val="ListParagraph"/>
        <w:numPr>
          <w:ilvl w:val="0"/>
          <w:numId w:val="10"/>
        </w:numPr>
        <w:shd w:val="clear" w:color="auto" w:fill="FFFFFF"/>
        <w:jc w:val="both"/>
        <w:rPr>
          <w:rFonts w:cs="Times New Roman"/>
          <w:color w:val="000000"/>
        </w:rPr>
      </w:pPr>
      <w:r w:rsidRPr="002D3D42">
        <w:rPr>
          <w:rFonts w:cs="Times New Roman"/>
          <w:bCs/>
          <w:color w:val="000000"/>
          <w:sz w:val="22"/>
          <w:szCs w:val="22"/>
          <w:u w:val="single"/>
          <w:lang w:val="en-AU"/>
        </w:rPr>
        <w:t>Communication Techniques:</w:t>
      </w:r>
      <w:r w:rsidRPr="002D3D42">
        <w:rPr>
          <w:rFonts w:cs="Times New Roman"/>
          <w:color w:val="000000"/>
          <w:sz w:val="22"/>
          <w:szCs w:val="22"/>
          <w:lang w:val="en-AU"/>
        </w:rPr>
        <w:t> This module will help the labor contractor to identify the best possible communication strategy and method at the farm / village / community level and use those techniques with the growers, workers and their families.  </w:t>
      </w:r>
    </w:p>
    <w:p w14:paraId="10163621" w14:textId="77777777"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sz w:val="22"/>
          <w:szCs w:val="22"/>
        </w:rPr>
      </w:pPr>
    </w:p>
    <w:p w14:paraId="24EDB742" w14:textId="77777777" w:rsidR="002D7640" w:rsidRPr="002D3D42" w:rsidRDefault="002D7640" w:rsidP="0042586E">
      <w:pPr>
        <w:pStyle w:val="NormalWeb"/>
        <w:shd w:val="clear" w:color="auto" w:fill="FFFFFF"/>
        <w:spacing w:before="0" w:beforeAutospacing="0" w:after="0" w:afterAutospacing="0"/>
        <w:jc w:val="both"/>
        <w:rPr>
          <w:rFonts w:ascii="Optima" w:hAnsi="Optima" w:cs="Times New Roman"/>
          <w:color w:val="000000"/>
          <w:sz w:val="22"/>
          <w:szCs w:val="22"/>
        </w:rPr>
      </w:pPr>
    </w:p>
    <w:p w14:paraId="4A618B0B" w14:textId="692634D9" w:rsidR="002D3D42" w:rsidRPr="002D3D42" w:rsidRDefault="002D3D42" w:rsidP="002D3D42">
      <w:pPr>
        <w:rPr>
          <w:rFonts w:eastAsia="Times New Roman" w:cs="Times New Roman"/>
          <w:b/>
          <w:szCs w:val="22"/>
        </w:rPr>
      </w:pPr>
      <w:r w:rsidRPr="002D3D42">
        <w:rPr>
          <w:rFonts w:eastAsia="Times New Roman" w:cs="Times New Roman"/>
          <w:color w:val="000000" w:themeColor="text1"/>
          <w:szCs w:val="22"/>
        </w:rPr>
        <w:t xml:space="preserve"> </w:t>
      </w:r>
      <w:r>
        <w:rPr>
          <w:rFonts w:eastAsia="Times New Roman" w:cs="Times New Roman"/>
          <w:b/>
          <w:szCs w:val="22"/>
        </w:rPr>
        <w:t>II.c</w:t>
      </w:r>
      <w:r w:rsidRPr="002D3D42">
        <w:rPr>
          <w:rFonts w:eastAsia="Times New Roman" w:cs="Times New Roman"/>
          <w:b/>
          <w:szCs w:val="22"/>
        </w:rPr>
        <w:t xml:space="preserve"> Content development for awareness raising materials </w:t>
      </w:r>
    </w:p>
    <w:p w14:paraId="2761C101" w14:textId="77777777" w:rsidR="0042586E" w:rsidRPr="002D3D42" w:rsidRDefault="0042586E" w:rsidP="0042586E">
      <w:pPr>
        <w:pStyle w:val="NormalWeb"/>
        <w:shd w:val="clear" w:color="auto" w:fill="FFFFFF"/>
        <w:spacing w:before="0" w:beforeAutospacing="0" w:after="0" w:afterAutospacing="0"/>
        <w:jc w:val="both"/>
        <w:rPr>
          <w:rFonts w:ascii="Optima" w:hAnsi="Optima" w:cs="Times New Roman"/>
          <w:color w:val="000000"/>
          <w:sz w:val="22"/>
          <w:szCs w:val="22"/>
        </w:rPr>
      </w:pPr>
    </w:p>
    <w:p w14:paraId="7005E859" w14:textId="4058FC31" w:rsidR="0042586E" w:rsidRPr="002D3D42" w:rsidRDefault="002D3D42" w:rsidP="002D3D42">
      <w:pPr>
        <w:pStyle w:val="NormalWeb"/>
        <w:shd w:val="clear" w:color="auto" w:fill="FFFFFF"/>
        <w:spacing w:before="0" w:beforeAutospacing="0" w:after="0" w:afterAutospacing="0"/>
        <w:jc w:val="both"/>
        <w:rPr>
          <w:rFonts w:ascii="Optima" w:hAnsi="Optima" w:cs="Times New Roman"/>
          <w:sz w:val="22"/>
          <w:szCs w:val="22"/>
        </w:rPr>
      </w:pPr>
      <w:r w:rsidRPr="002D3D42">
        <w:rPr>
          <w:rFonts w:ascii="Optima" w:hAnsi="Optima" w:cs="Times New Roman"/>
          <w:color w:val="000000"/>
          <w:sz w:val="22"/>
          <w:szCs w:val="22"/>
        </w:rPr>
        <w:t xml:space="preserve">Within the scope of the project activities, FLA will work with all actors in the supply chain to raise their awareness on child labor and good employment practices. For this, FLA seeks to develop </w:t>
      </w:r>
      <w:r>
        <w:rPr>
          <w:rFonts w:ascii="Optima" w:hAnsi="Optima" w:cs="Times New Roman"/>
          <w:color w:val="000000"/>
          <w:sz w:val="22"/>
          <w:szCs w:val="22"/>
        </w:rPr>
        <w:t>awareness-raising</w:t>
      </w:r>
      <w:r w:rsidRPr="002D3D42">
        <w:rPr>
          <w:rFonts w:ascii="Optima" w:hAnsi="Optima" w:cs="Times New Roman"/>
          <w:color w:val="000000"/>
          <w:sz w:val="22"/>
          <w:szCs w:val="22"/>
        </w:rPr>
        <w:t xml:space="preserve"> materials targeting (1)</w:t>
      </w:r>
      <w:r>
        <w:rPr>
          <w:rFonts w:ascii="Optima" w:hAnsi="Optima" w:cs="Times New Roman"/>
          <w:color w:val="000000"/>
          <w:sz w:val="22"/>
          <w:szCs w:val="22"/>
        </w:rPr>
        <w:t xml:space="preserve"> </w:t>
      </w:r>
      <w:r w:rsidRPr="002D3D42">
        <w:rPr>
          <w:rFonts w:ascii="Optima" w:hAnsi="Optima" w:cs="Times New Roman"/>
          <w:color w:val="000000"/>
          <w:sz w:val="22"/>
          <w:szCs w:val="22"/>
        </w:rPr>
        <w:t xml:space="preserve">farmers and intermediaries (2) workers (3) all stakeholders in general  (public authorities, agriculture companies, local governments, civil society organizations etc). </w:t>
      </w:r>
    </w:p>
    <w:p w14:paraId="78540682" w14:textId="77777777" w:rsidR="002D3D42" w:rsidRPr="002D3D42" w:rsidRDefault="002D3D42" w:rsidP="0042586E">
      <w:pPr>
        <w:pStyle w:val="Default"/>
        <w:rPr>
          <w:rFonts w:ascii="Optima" w:hAnsi="Optima" w:cs="Times New Roman"/>
          <w:sz w:val="22"/>
          <w:szCs w:val="22"/>
        </w:rPr>
      </w:pPr>
    </w:p>
    <w:p w14:paraId="29797E43" w14:textId="77777777" w:rsidR="002D3D42" w:rsidRPr="002D3D42" w:rsidRDefault="002D3D42" w:rsidP="002D3D42">
      <w:pPr>
        <w:pStyle w:val="NormalWeb"/>
        <w:shd w:val="clear" w:color="auto" w:fill="FFFFFF"/>
        <w:spacing w:before="0" w:beforeAutospacing="0" w:after="0" w:afterAutospacing="0"/>
        <w:jc w:val="both"/>
        <w:rPr>
          <w:rFonts w:ascii="Optima" w:hAnsi="Optima" w:cs="Times New Roman"/>
          <w:b/>
          <w:i/>
          <w:color w:val="000000"/>
          <w:sz w:val="22"/>
          <w:szCs w:val="22"/>
        </w:rPr>
      </w:pPr>
      <w:r w:rsidRPr="002D3D42">
        <w:rPr>
          <w:rFonts w:ascii="Optima" w:hAnsi="Optima" w:cs="Times New Roman"/>
          <w:b/>
          <w:i/>
          <w:color w:val="000000"/>
          <w:sz w:val="22"/>
          <w:szCs w:val="22"/>
        </w:rPr>
        <w:t> Activities and Expected Outputs</w:t>
      </w:r>
    </w:p>
    <w:p w14:paraId="44BB0704" w14:textId="77777777" w:rsidR="0042586E" w:rsidRPr="002D3D42" w:rsidRDefault="0042586E" w:rsidP="0042586E">
      <w:pPr>
        <w:rPr>
          <w:rFonts w:cs="Times New Roman"/>
          <w:bCs/>
          <w:color w:val="000000"/>
          <w:sz w:val="22"/>
          <w:szCs w:val="22"/>
        </w:rPr>
      </w:pPr>
    </w:p>
    <w:p w14:paraId="56090DA7" w14:textId="6D236BA2" w:rsidR="0042586E" w:rsidRPr="002D3D42" w:rsidRDefault="0042586E" w:rsidP="0042586E">
      <w:pPr>
        <w:rPr>
          <w:rFonts w:cs="Times New Roman"/>
          <w:bCs/>
          <w:color w:val="000000"/>
          <w:sz w:val="22"/>
          <w:szCs w:val="22"/>
        </w:rPr>
      </w:pPr>
      <w:r w:rsidRPr="002D3D42">
        <w:rPr>
          <w:rFonts w:cs="Times New Roman"/>
          <w:bCs/>
          <w:color w:val="000000"/>
          <w:sz w:val="22"/>
          <w:szCs w:val="22"/>
        </w:rPr>
        <w:t xml:space="preserve">A total of 3 different </w:t>
      </w:r>
      <w:r w:rsidR="002D3D42">
        <w:rPr>
          <w:rFonts w:cs="Times New Roman"/>
          <w:bCs/>
          <w:color w:val="000000"/>
          <w:sz w:val="22"/>
          <w:szCs w:val="22"/>
        </w:rPr>
        <w:t>awareness raising</w:t>
      </w:r>
      <w:r w:rsidRPr="002D3D42">
        <w:rPr>
          <w:rFonts w:cs="Times New Roman"/>
          <w:bCs/>
          <w:color w:val="000000"/>
          <w:sz w:val="22"/>
          <w:szCs w:val="22"/>
        </w:rPr>
        <w:t xml:space="preserve"> material</w:t>
      </w:r>
      <w:r w:rsidR="002D3D42">
        <w:rPr>
          <w:rFonts w:cs="Times New Roman"/>
          <w:bCs/>
          <w:color w:val="000000"/>
          <w:sz w:val="22"/>
          <w:szCs w:val="22"/>
        </w:rPr>
        <w:t>s</w:t>
      </w:r>
      <w:r w:rsidRPr="002D3D42">
        <w:rPr>
          <w:rFonts w:cs="Times New Roman"/>
          <w:bCs/>
          <w:color w:val="000000"/>
          <w:sz w:val="22"/>
          <w:szCs w:val="22"/>
        </w:rPr>
        <w:t xml:space="preserve"> (brochure</w:t>
      </w:r>
      <w:r w:rsidR="002D3D42">
        <w:rPr>
          <w:rFonts w:cs="Times New Roman"/>
          <w:bCs/>
          <w:color w:val="000000"/>
          <w:sz w:val="22"/>
          <w:szCs w:val="22"/>
        </w:rPr>
        <w:t>s</w:t>
      </w:r>
      <w:r w:rsidRPr="002D3D42">
        <w:rPr>
          <w:rFonts w:cs="Times New Roman"/>
          <w:bCs/>
          <w:color w:val="000000"/>
          <w:sz w:val="22"/>
          <w:szCs w:val="22"/>
        </w:rPr>
        <w:t xml:space="preserve">) is required to be developed as following; </w:t>
      </w:r>
    </w:p>
    <w:p w14:paraId="345D9A68" w14:textId="31233822" w:rsidR="0042586E" w:rsidRPr="002D3D42" w:rsidRDefault="002D3D42" w:rsidP="0042586E">
      <w:pPr>
        <w:pStyle w:val="ListParagraph"/>
        <w:numPr>
          <w:ilvl w:val="0"/>
          <w:numId w:val="14"/>
        </w:numPr>
        <w:rPr>
          <w:rFonts w:cs="Times New Roman"/>
          <w:b/>
          <w:bCs/>
          <w:color w:val="000000"/>
          <w:sz w:val="22"/>
          <w:szCs w:val="22"/>
        </w:rPr>
      </w:pPr>
      <w:r w:rsidRPr="002D3D42">
        <w:rPr>
          <w:rFonts w:eastAsia="Times New Roman" w:cs="Times New Roman"/>
          <w:color w:val="000000"/>
          <w:sz w:val="22"/>
          <w:szCs w:val="22"/>
        </w:rPr>
        <w:t>A brochure targeting hazelnut farmers and intermediaries on child labor and good employment practices</w:t>
      </w:r>
      <w:r w:rsidR="0042586E" w:rsidRPr="002D3D42">
        <w:rPr>
          <w:rFonts w:eastAsia="Times New Roman" w:cs="Times New Roman"/>
          <w:color w:val="000000"/>
          <w:sz w:val="22"/>
          <w:szCs w:val="22"/>
        </w:rPr>
        <w:t xml:space="preserve"> </w:t>
      </w:r>
    </w:p>
    <w:p w14:paraId="05F9605A" w14:textId="6E34FC5D" w:rsidR="0042586E" w:rsidRPr="002D3D42" w:rsidRDefault="002D3D42" w:rsidP="0042586E">
      <w:pPr>
        <w:pStyle w:val="ListParagraph"/>
        <w:numPr>
          <w:ilvl w:val="0"/>
          <w:numId w:val="14"/>
        </w:numPr>
        <w:rPr>
          <w:rFonts w:cs="Times New Roman"/>
          <w:b/>
          <w:bCs/>
          <w:color w:val="000000"/>
          <w:sz w:val="22"/>
          <w:szCs w:val="22"/>
        </w:rPr>
      </w:pPr>
      <w:r w:rsidRPr="002D3D42">
        <w:rPr>
          <w:rFonts w:eastAsia="Times New Roman" w:cs="Times New Roman"/>
          <w:color w:val="000000"/>
          <w:sz w:val="22"/>
          <w:szCs w:val="22"/>
        </w:rPr>
        <w:t>A brochure targeting seasonal agriculture workers on labor rights and child labor</w:t>
      </w:r>
      <w:r w:rsidR="0042586E" w:rsidRPr="002D3D42">
        <w:rPr>
          <w:rFonts w:eastAsia="Times New Roman" w:cs="Times New Roman"/>
          <w:color w:val="000000"/>
          <w:sz w:val="22"/>
          <w:szCs w:val="22"/>
        </w:rPr>
        <w:t xml:space="preserve"> </w:t>
      </w:r>
    </w:p>
    <w:p w14:paraId="1E3CE9CD" w14:textId="77777777" w:rsidR="002D3D42" w:rsidRPr="002D3D42" w:rsidRDefault="002D3D42" w:rsidP="002D3D42">
      <w:pPr>
        <w:pStyle w:val="ListParagraph"/>
        <w:numPr>
          <w:ilvl w:val="0"/>
          <w:numId w:val="14"/>
        </w:numPr>
        <w:rPr>
          <w:rFonts w:cs="Times New Roman"/>
          <w:color w:val="000000"/>
        </w:rPr>
      </w:pPr>
      <w:r w:rsidRPr="002D3D42">
        <w:rPr>
          <w:rFonts w:eastAsia="Times New Roman" w:cs="Times New Roman"/>
          <w:color w:val="000000"/>
          <w:sz w:val="22"/>
          <w:szCs w:val="22"/>
        </w:rPr>
        <w:t>A brochure on targeting agriculture companies, public sector and all other relevant actors on good employment practices in agriculture and child labor based on national and international laws.</w:t>
      </w:r>
    </w:p>
    <w:p w14:paraId="6D0DE353" w14:textId="77777777" w:rsidR="002D3D42" w:rsidRPr="002D3D42" w:rsidRDefault="002D3D42" w:rsidP="002D3D42">
      <w:pPr>
        <w:rPr>
          <w:rFonts w:cs="Times New Roman"/>
          <w:b/>
          <w:bCs/>
          <w:color w:val="000000"/>
          <w:sz w:val="22"/>
          <w:szCs w:val="22"/>
        </w:rPr>
      </w:pPr>
    </w:p>
    <w:p w14:paraId="00802E19" w14:textId="77777777" w:rsidR="00EE4046" w:rsidRDefault="00EE4046" w:rsidP="002D3D42">
      <w:pPr>
        <w:rPr>
          <w:rFonts w:cs="Times New Roman"/>
          <w:b/>
          <w:bCs/>
          <w:color w:val="000000"/>
          <w:sz w:val="22"/>
          <w:szCs w:val="22"/>
        </w:rPr>
      </w:pPr>
    </w:p>
    <w:p w14:paraId="7A4C0841" w14:textId="37576A93" w:rsidR="0042586E" w:rsidRPr="002D3D42" w:rsidRDefault="0042586E" w:rsidP="002D3D42">
      <w:pPr>
        <w:rPr>
          <w:rFonts w:cs="Times New Roman"/>
          <w:color w:val="000000"/>
        </w:rPr>
      </w:pPr>
      <w:r w:rsidRPr="002D3D42">
        <w:rPr>
          <w:rFonts w:cs="Times New Roman"/>
          <w:b/>
          <w:bCs/>
          <w:color w:val="000000"/>
          <w:sz w:val="22"/>
          <w:szCs w:val="22"/>
        </w:rPr>
        <w:t>Methodology</w:t>
      </w:r>
      <w:r w:rsidR="002D3D42" w:rsidRPr="002D3D42">
        <w:rPr>
          <w:rFonts w:cs="Times New Roman"/>
          <w:b/>
          <w:bCs/>
          <w:color w:val="000000"/>
          <w:sz w:val="22"/>
          <w:szCs w:val="22"/>
        </w:rPr>
        <w:t xml:space="preserve"> and Content</w:t>
      </w:r>
    </w:p>
    <w:p w14:paraId="51E5AD3C" w14:textId="77777777" w:rsidR="0042586E" w:rsidRPr="002D3D42" w:rsidRDefault="0042586E" w:rsidP="0042586E">
      <w:pPr>
        <w:rPr>
          <w:rFonts w:cs="Times New Roman"/>
          <w:b/>
          <w:bCs/>
          <w:color w:val="000000"/>
          <w:sz w:val="22"/>
          <w:szCs w:val="22"/>
        </w:rPr>
      </w:pPr>
    </w:p>
    <w:p w14:paraId="10B5F440" w14:textId="12C48728" w:rsidR="002D3D42" w:rsidRDefault="002D3D42" w:rsidP="0042586E">
      <w:pPr>
        <w:rPr>
          <w:rFonts w:cs="Times New Roman"/>
          <w:bCs/>
          <w:color w:val="000000"/>
          <w:sz w:val="22"/>
          <w:szCs w:val="22"/>
        </w:rPr>
      </w:pPr>
      <w:r w:rsidRPr="002D3D42">
        <w:rPr>
          <w:rFonts w:cs="Times New Roman"/>
          <w:bCs/>
          <w:color w:val="000000"/>
          <w:sz w:val="22"/>
          <w:szCs w:val="22"/>
        </w:rPr>
        <w:t>The content of each brochure is expected to cover no more than a A4 paper. FLA will provide the sub-contractor samples of brochures prepared for other contexts. The content and design of the brochures will finalized after consultations with FLA.</w:t>
      </w:r>
    </w:p>
    <w:p w14:paraId="02E50E15" w14:textId="77777777" w:rsidR="002D3D42" w:rsidRPr="002D3D42" w:rsidRDefault="002D3D42" w:rsidP="0042586E">
      <w:pPr>
        <w:rPr>
          <w:rFonts w:cs="Times New Roman"/>
          <w:bCs/>
          <w:color w:val="000000"/>
          <w:sz w:val="22"/>
          <w:szCs w:val="22"/>
        </w:rPr>
      </w:pPr>
    </w:p>
    <w:p w14:paraId="738798AF" w14:textId="3DADBF02" w:rsidR="0042586E" w:rsidRPr="002D3D42" w:rsidRDefault="002D3D42" w:rsidP="0042586E">
      <w:pPr>
        <w:rPr>
          <w:rFonts w:cs="Times New Roman"/>
          <w:bCs/>
          <w:color w:val="000000"/>
          <w:sz w:val="22"/>
          <w:szCs w:val="22"/>
        </w:rPr>
      </w:pPr>
      <w:r w:rsidRPr="002D3D42">
        <w:rPr>
          <w:rFonts w:cs="Times New Roman"/>
          <w:bCs/>
          <w:color w:val="000000"/>
          <w:sz w:val="22"/>
          <w:szCs w:val="22"/>
        </w:rPr>
        <w:t>The design of the brochures targeting workers are expected to include data visualization techniques (pictures, pictograms, graphs etc) to ensure they are informative for illiterates, too.</w:t>
      </w:r>
    </w:p>
    <w:p w14:paraId="7E365946" w14:textId="2859E238" w:rsidR="0042586E" w:rsidRPr="002D3D42" w:rsidRDefault="0042586E" w:rsidP="0042586E">
      <w:pPr>
        <w:jc w:val="both"/>
        <w:rPr>
          <w:rFonts w:cs="Times New Roman"/>
          <w:color w:val="000000"/>
        </w:rPr>
      </w:pPr>
    </w:p>
    <w:p w14:paraId="060BDE40" w14:textId="77777777" w:rsidR="0042586E" w:rsidRPr="002D3D42" w:rsidRDefault="0042586E" w:rsidP="0042586E">
      <w:pPr>
        <w:rPr>
          <w:rFonts w:eastAsia="Times New Roman" w:cs="Times New Roman"/>
          <w:sz w:val="20"/>
          <w:szCs w:val="20"/>
        </w:rPr>
      </w:pPr>
    </w:p>
    <w:p w14:paraId="1059EEA2" w14:textId="4992CB95" w:rsidR="0042586E" w:rsidRPr="002D3D42" w:rsidRDefault="002D3D42" w:rsidP="002D3D42">
      <w:pPr>
        <w:rPr>
          <w:rFonts w:cs="Times New Roman"/>
          <w:b/>
          <w:sz w:val="28"/>
          <w:szCs w:val="22"/>
          <w:lang w:val="en-GB"/>
        </w:rPr>
      </w:pPr>
      <w:r w:rsidRPr="002D3D42">
        <w:rPr>
          <w:rFonts w:eastAsia="Times New Roman" w:cs="Times New Roman"/>
          <w:b/>
          <w:sz w:val="28"/>
          <w:szCs w:val="22"/>
        </w:rPr>
        <w:t>III.</w:t>
      </w:r>
      <w:r w:rsidR="0042586E" w:rsidRPr="002D3D42">
        <w:rPr>
          <w:rFonts w:eastAsia="Times New Roman" w:cs="Times New Roman"/>
          <w:b/>
          <w:sz w:val="28"/>
          <w:szCs w:val="22"/>
        </w:rPr>
        <w:t xml:space="preserve"> Timeline </w:t>
      </w:r>
    </w:p>
    <w:p w14:paraId="652464DD" w14:textId="77777777" w:rsidR="0042586E" w:rsidRPr="002D3D42" w:rsidRDefault="0042586E" w:rsidP="0042586E">
      <w:pPr>
        <w:widowControl w:val="0"/>
        <w:autoSpaceDE w:val="0"/>
        <w:autoSpaceDN w:val="0"/>
        <w:adjustRightInd w:val="0"/>
        <w:jc w:val="both"/>
        <w:outlineLvl w:val="0"/>
        <w:rPr>
          <w:rFonts w:cs="Times New Roman"/>
          <w:b/>
        </w:rPr>
      </w:pPr>
    </w:p>
    <w:p w14:paraId="403E4BFA" w14:textId="77777777" w:rsidR="0042586E" w:rsidRPr="003E3413" w:rsidRDefault="0042586E" w:rsidP="0042586E">
      <w:pPr>
        <w:widowControl w:val="0"/>
        <w:autoSpaceDE w:val="0"/>
        <w:autoSpaceDN w:val="0"/>
        <w:adjustRightInd w:val="0"/>
        <w:jc w:val="both"/>
        <w:outlineLvl w:val="0"/>
        <w:rPr>
          <w:rFonts w:eastAsia="Cambria" w:cs="Times New Roman"/>
          <w:sz w:val="22"/>
          <w:szCs w:val="22"/>
        </w:rPr>
      </w:pPr>
      <w:r w:rsidRPr="003E3413">
        <w:rPr>
          <w:rFonts w:cs="Times New Roman"/>
          <w:color w:val="000000"/>
          <w:sz w:val="22"/>
          <w:szCs w:val="22"/>
          <w:shd w:val="clear" w:color="auto" w:fill="FFFFFF"/>
        </w:rPr>
        <w:t xml:space="preserve">Sub-contractor </w:t>
      </w:r>
      <w:r w:rsidRPr="003E3413">
        <w:rPr>
          <w:rFonts w:cs="Times New Roman"/>
          <w:sz w:val="22"/>
          <w:szCs w:val="22"/>
        </w:rPr>
        <w:t xml:space="preserve">is expected to provide an anticipated timeline for activities listed below, keeping in mind that harvest period of hazelnut </w:t>
      </w:r>
      <w:r w:rsidRPr="003E3413">
        <w:rPr>
          <w:rFonts w:eastAsia="Cambria" w:cs="Times New Roman"/>
          <w:sz w:val="22"/>
          <w:szCs w:val="22"/>
        </w:rPr>
        <w:t xml:space="preserve">is anticipated to begin in late July 2017. </w:t>
      </w:r>
    </w:p>
    <w:p w14:paraId="30F5798F" w14:textId="77777777" w:rsidR="0042586E" w:rsidRPr="003E3413" w:rsidRDefault="0042586E" w:rsidP="0042586E">
      <w:pPr>
        <w:widowControl w:val="0"/>
        <w:autoSpaceDE w:val="0"/>
        <w:autoSpaceDN w:val="0"/>
        <w:adjustRightInd w:val="0"/>
        <w:jc w:val="both"/>
        <w:rPr>
          <w:rFonts w:eastAsia="Cambria" w:cs="Times New Roman"/>
          <w:sz w:val="22"/>
          <w:szCs w:val="22"/>
        </w:rPr>
      </w:pPr>
    </w:p>
    <w:p w14:paraId="54451E37" w14:textId="77777777" w:rsidR="0042586E" w:rsidRPr="002D3D42" w:rsidRDefault="0042586E" w:rsidP="0042586E">
      <w:pPr>
        <w:widowControl w:val="0"/>
        <w:autoSpaceDE w:val="0"/>
        <w:autoSpaceDN w:val="0"/>
        <w:adjustRightInd w:val="0"/>
        <w:jc w:val="both"/>
        <w:outlineLvl w:val="0"/>
        <w:rPr>
          <w:rFonts w:cs="Times New Roman"/>
        </w:rPr>
      </w:pPr>
      <w:r w:rsidRPr="003E3413">
        <w:rPr>
          <w:rFonts w:cs="Times New Roman"/>
          <w:sz w:val="22"/>
          <w:szCs w:val="22"/>
        </w:rPr>
        <w:t>In the proposal to be submitted to the FLA by March, 2017, the Sub-contractor is expected to provide an detailed anticipated timeline for the following activities</w:t>
      </w:r>
      <w:r w:rsidRPr="002D3D42">
        <w:rPr>
          <w:rStyle w:val="FootnoteReference"/>
          <w:rFonts w:cs="Times New Roman"/>
          <w:sz w:val="20"/>
          <w:szCs w:val="20"/>
        </w:rPr>
        <w:footnoteReference w:id="2"/>
      </w:r>
      <w:r w:rsidRPr="002D3D42">
        <w:rPr>
          <w:rFonts w:cs="Times New Roman"/>
          <w:sz w:val="20"/>
          <w:szCs w:val="20"/>
        </w:rPr>
        <w:t>:</w:t>
      </w:r>
      <w:r w:rsidRPr="002D3D42">
        <w:rPr>
          <w:rFonts w:cs="Times New Roman"/>
        </w:rPr>
        <w:t xml:space="preserve"> </w:t>
      </w:r>
    </w:p>
    <w:p w14:paraId="7AA517D1" w14:textId="77777777" w:rsidR="0042586E" w:rsidRDefault="0042586E" w:rsidP="0042586E">
      <w:pPr>
        <w:widowControl w:val="0"/>
        <w:autoSpaceDE w:val="0"/>
        <w:autoSpaceDN w:val="0"/>
        <w:adjustRightInd w:val="0"/>
        <w:jc w:val="both"/>
        <w:outlineLvl w:val="0"/>
        <w:rPr>
          <w:rFonts w:cs="Times New Roman"/>
          <w:b/>
        </w:rPr>
      </w:pPr>
    </w:p>
    <w:p w14:paraId="3C6E218D" w14:textId="77777777" w:rsidR="002D3D42" w:rsidRPr="002D3D42" w:rsidRDefault="002D3D42" w:rsidP="0042586E">
      <w:pPr>
        <w:widowControl w:val="0"/>
        <w:autoSpaceDE w:val="0"/>
        <w:autoSpaceDN w:val="0"/>
        <w:adjustRightInd w:val="0"/>
        <w:jc w:val="both"/>
        <w:outlineLvl w:val="0"/>
        <w:rPr>
          <w:rFonts w:cs="Times New Roman"/>
          <w:b/>
        </w:rPr>
      </w:pPr>
    </w:p>
    <w:tbl>
      <w:tblPr>
        <w:tblStyle w:val="GridTable1Light"/>
        <w:tblW w:w="5000" w:type="pct"/>
        <w:tblLook w:val="04A0" w:firstRow="1" w:lastRow="0" w:firstColumn="1" w:lastColumn="0" w:noHBand="0" w:noVBand="1"/>
      </w:tblPr>
      <w:tblGrid>
        <w:gridCol w:w="1606"/>
        <w:gridCol w:w="3905"/>
        <w:gridCol w:w="2655"/>
        <w:gridCol w:w="1184"/>
      </w:tblGrid>
      <w:tr w:rsidR="002D3D42" w:rsidRPr="00EE4046" w14:paraId="60B15C13" w14:textId="77777777" w:rsidTr="002D3D4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59" w:type="pct"/>
          </w:tcPr>
          <w:p w14:paraId="6AF903D2" w14:textId="230F6518" w:rsidR="002D3D42" w:rsidRPr="00EE4046" w:rsidRDefault="002D3D42" w:rsidP="00A822D7">
            <w:pPr>
              <w:widowControl w:val="0"/>
              <w:autoSpaceDE w:val="0"/>
              <w:autoSpaceDN w:val="0"/>
              <w:adjustRightInd w:val="0"/>
              <w:jc w:val="both"/>
              <w:outlineLvl w:val="0"/>
              <w:rPr>
                <w:rFonts w:cs="Times New Roman"/>
                <w:sz w:val="20"/>
                <w:szCs w:val="20"/>
              </w:rPr>
            </w:pPr>
            <w:r w:rsidRPr="00EE4046">
              <w:rPr>
                <w:rFonts w:cs="Times New Roman"/>
                <w:sz w:val="20"/>
                <w:szCs w:val="20"/>
              </w:rPr>
              <w:t>Task</w:t>
            </w:r>
          </w:p>
        </w:tc>
        <w:tc>
          <w:tcPr>
            <w:tcW w:w="2088" w:type="pct"/>
          </w:tcPr>
          <w:p w14:paraId="2A8FA616" w14:textId="19765073" w:rsidR="002D3D42" w:rsidRPr="00EE4046" w:rsidRDefault="002D3D42" w:rsidP="00A822D7">
            <w:pPr>
              <w:widowControl w:val="0"/>
              <w:autoSpaceDE w:val="0"/>
              <w:autoSpaceDN w:val="0"/>
              <w:adjustRightInd w:val="0"/>
              <w:jc w:val="both"/>
              <w:outlineLvl w:val="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 xml:space="preserve">Activities </w:t>
            </w:r>
          </w:p>
        </w:tc>
        <w:tc>
          <w:tcPr>
            <w:tcW w:w="1420" w:type="pct"/>
          </w:tcPr>
          <w:p w14:paraId="63E368E4" w14:textId="77777777" w:rsidR="002D3D42" w:rsidRPr="00EE4046" w:rsidRDefault="002D3D42" w:rsidP="00A822D7">
            <w:pPr>
              <w:widowControl w:val="0"/>
              <w:autoSpaceDE w:val="0"/>
              <w:autoSpaceDN w:val="0"/>
              <w:adjustRightInd w:val="0"/>
              <w:jc w:val="both"/>
              <w:outlineLvl w:val="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Deliverable</w:t>
            </w:r>
          </w:p>
        </w:tc>
        <w:tc>
          <w:tcPr>
            <w:tcW w:w="633" w:type="pct"/>
          </w:tcPr>
          <w:p w14:paraId="3C141CB8" w14:textId="77777777" w:rsidR="002D3D42" w:rsidRDefault="002D3D42" w:rsidP="00A822D7">
            <w:pPr>
              <w:widowControl w:val="0"/>
              <w:autoSpaceDE w:val="0"/>
              <w:autoSpaceDN w:val="0"/>
              <w:adjustRightInd w:val="0"/>
              <w:jc w:val="both"/>
              <w:outlineLvl w:val="0"/>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Timeline</w:t>
            </w:r>
            <w:r w:rsidR="00400C12">
              <w:rPr>
                <w:rFonts w:cs="Times New Roman"/>
                <w:sz w:val="20"/>
                <w:szCs w:val="20"/>
              </w:rPr>
              <w:t xml:space="preserve"> </w:t>
            </w:r>
          </w:p>
          <w:p w14:paraId="263BD6EF" w14:textId="5B81B2C8" w:rsidR="00400C12" w:rsidRPr="00EE4046" w:rsidRDefault="00400C12" w:rsidP="00A822D7">
            <w:pPr>
              <w:widowControl w:val="0"/>
              <w:autoSpaceDE w:val="0"/>
              <w:autoSpaceDN w:val="0"/>
              <w:adjustRightInd w:val="0"/>
              <w:jc w:val="both"/>
              <w:outlineLvl w:val="0"/>
              <w:cnfStyle w:val="100000000000" w:firstRow="1"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(2017)</w:t>
            </w:r>
          </w:p>
        </w:tc>
      </w:tr>
      <w:tr w:rsidR="002D3D42" w:rsidRPr="00EE4046" w14:paraId="72F9D17E" w14:textId="77777777" w:rsidTr="002D3D42">
        <w:trPr>
          <w:trHeight w:val="239"/>
        </w:trPr>
        <w:tc>
          <w:tcPr>
            <w:cnfStyle w:val="001000000000" w:firstRow="0" w:lastRow="0" w:firstColumn="1" w:lastColumn="0" w:oddVBand="0" w:evenVBand="0" w:oddHBand="0" w:evenHBand="0" w:firstRowFirstColumn="0" w:firstRowLastColumn="0" w:lastRowFirstColumn="0" w:lastRowLastColumn="0"/>
            <w:tcW w:w="859" w:type="pct"/>
            <w:vMerge w:val="restart"/>
          </w:tcPr>
          <w:p w14:paraId="250E2F51" w14:textId="6A9E8892" w:rsidR="002D3D42" w:rsidRPr="00EE4046" w:rsidRDefault="002D3D42" w:rsidP="002D3D42">
            <w:pPr>
              <w:widowControl w:val="0"/>
              <w:autoSpaceDE w:val="0"/>
              <w:autoSpaceDN w:val="0"/>
              <w:adjustRightInd w:val="0"/>
              <w:jc w:val="center"/>
              <w:outlineLvl w:val="0"/>
              <w:rPr>
                <w:rFonts w:cs="Times New Roman"/>
                <w:b w:val="0"/>
                <w:sz w:val="20"/>
                <w:szCs w:val="20"/>
              </w:rPr>
            </w:pPr>
            <w:r w:rsidRPr="00EE4046">
              <w:rPr>
                <w:rFonts w:cs="Times New Roman"/>
                <w:b w:val="0"/>
                <w:sz w:val="20"/>
                <w:szCs w:val="20"/>
              </w:rPr>
              <w:t>ToT to Company Staff</w:t>
            </w:r>
          </w:p>
        </w:tc>
        <w:tc>
          <w:tcPr>
            <w:tcW w:w="2088" w:type="pct"/>
          </w:tcPr>
          <w:p w14:paraId="0F262929" w14:textId="6E148A65"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Drafting the content of the training after reviewing all relevant literature, available training modules, documentation, and legislation</w:t>
            </w:r>
          </w:p>
        </w:tc>
        <w:tc>
          <w:tcPr>
            <w:tcW w:w="1420" w:type="pct"/>
          </w:tcPr>
          <w:p w14:paraId="257ECFA2" w14:textId="77777777" w:rsidR="002D3D42" w:rsidRPr="00EE4046" w:rsidRDefault="002D3D42" w:rsidP="002D3D42">
            <w:pPr>
              <w:spacing w:before="12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A list of documents, resources reviewed</w:t>
            </w:r>
          </w:p>
          <w:p w14:paraId="4605BEB8" w14:textId="0CF03EF0" w:rsidR="002D3D42" w:rsidRPr="00EE4046" w:rsidRDefault="002D3D42" w:rsidP="002D3D42">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Draft training content</w:t>
            </w:r>
          </w:p>
        </w:tc>
        <w:tc>
          <w:tcPr>
            <w:tcW w:w="633" w:type="pct"/>
          </w:tcPr>
          <w:p w14:paraId="657274DB" w14:textId="6067F2F3"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By mid April</w:t>
            </w:r>
          </w:p>
        </w:tc>
      </w:tr>
      <w:tr w:rsidR="002D3D42" w:rsidRPr="00EE4046" w14:paraId="469FECF4" w14:textId="77777777" w:rsidTr="002D3D42">
        <w:trPr>
          <w:trHeight w:val="239"/>
        </w:trPr>
        <w:tc>
          <w:tcPr>
            <w:cnfStyle w:val="001000000000" w:firstRow="0" w:lastRow="0" w:firstColumn="1" w:lastColumn="0" w:oddVBand="0" w:evenVBand="0" w:oddHBand="0" w:evenHBand="0" w:firstRowFirstColumn="0" w:firstRowLastColumn="0" w:lastRowFirstColumn="0" w:lastRowLastColumn="0"/>
            <w:tcW w:w="859" w:type="pct"/>
            <w:vMerge/>
          </w:tcPr>
          <w:p w14:paraId="478C7509" w14:textId="77777777" w:rsidR="002D3D42" w:rsidRPr="00EE4046" w:rsidRDefault="002D3D42" w:rsidP="00A822D7">
            <w:pPr>
              <w:widowControl w:val="0"/>
              <w:autoSpaceDE w:val="0"/>
              <w:autoSpaceDN w:val="0"/>
              <w:adjustRightInd w:val="0"/>
              <w:jc w:val="both"/>
              <w:outlineLvl w:val="0"/>
              <w:rPr>
                <w:rFonts w:cs="Times New Roman"/>
                <w:b w:val="0"/>
                <w:sz w:val="20"/>
                <w:szCs w:val="20"/>
              </w:rPr>
            </w:pPr>
          </w:p>
        </w:tc>
        <w:tc>
          <w:tcPr>
            <w:tcW w:w="2088" w:type="pct"/>
          </w:tcPr>
          <w:p w14:paraId="74E6CA1A" w14:textId="2C39FC30"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Meeting(s) (telephone or face-to-face) with nominated FLA staff to discuss the drafting of the training manual and materials.</w:t>
            </w:r>
          </w:p>
        </w:tc>
        <w:tc>
          <w:tcPr>
            <w:tcW w:w="1420" w:type="pct"/>
          </w:tcPr>
          <w:p w14:paraId="54E4470C" w14:textId="47E00B05"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A minimum 2 (two) meeting(s) held, and a draft of the training manual provided for review</w:t>
            </w:r>
          </w:p>
        </w:tc>
        <w:tc>
          <w:tcPr>
            <w:tcW w:w="633" w:type="pct"/>
          </w:tcPr>
          <w:p w14:paraId="54867E16" w14:textId="13253A8A"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Before finalization of training module</w:t>
            </w:r>
          </w:p>
        </w:tc>
      </w:tr>
      <w:tr w:rsidR="002D3D42" w:rsidRPr="00EE4046" w14:paraId="61533796" w14:textId="77777777" w:rsidTr="002D3D42">
        <w:trPr>
          <w:trHeight w:val="205"/>
        </w:trPr>
        <w:tc>
          <w:tcPr>
            <w:cnfStyle w:val="001000000000" w:firstRow="0" w:lastRow="0" w:firstColumn="1" w:lastColumn="0" w:oddVBand="0" w:evenVBand="0" w:oddHBand="0" w:evenHBand="0" w:firstRowFirstColumn="0" w:firstRowLastColumn="0" w:lastRowFirstColumn="0" w:lastRowLastColumn="0"/>
            <w:tcW w:w="859" w:type="pct"/>
            <w:vMerge/>
          </w:tcPr>
          <w:p w14:paraId="342CB697" w14:textId="77777777" w:rsidR="002D3D42" w:rsidRPr="00EE4046" w:rsidRDefault="002D3D42" w:rsidP="00A822D7">
            <w:pPr>
              <w:widowControl w:val="0"/>
              <w:autoSpaceDE w:val="0"/>
              <w:autoSpaceDN w:val="0"/>
              <w:adjustRightInd w:val="0"/>
              <w:jc w:val="both"/>
              <w:outlineLvl w:val="0"/>
              <w:rPr>
                <w:rFonts w:cs="Times New Roman"/>
                <w:b w:val="0"/>
                <w:sz w:val="20"/>
                <w:szCs w:val="20"/>
              </w:rPr>
            </w:pPr>
          </w:p>
        </w:tc>
        <w:tc>
          <w:tcPr>
            <w:tcW w:w="2088" w:type="pct"/>
          </w:tcPr>
          <w:p w14:paraId="00523A1D" w14:textId="7272AB90"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Development of company level training modules</w:t>
            </w:r>
          </w:p>
        </w:tc>
        <w:tc>
          <w:tcPr>
            <w:tcW w:w="1420" w:type="pct"/>
          </w:tcPr>
          <w:p w14:paraId="0EF58EDF" w14:textId="4DF41136" w:rsidR="002D3D42" w:rsidRDefault="003E3413"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t>
            </w:r>
            <w:r w:rsidR="002D3D42" w:rsidRPr="00EE4046">
              <w:rPr>
                <w:rFonts w:cs="Times New Roman"/>
                <w:sz w:val="20"/>
                <w:szCs w:val="20"/>
              </w:rPr>
              <w:t xml:space="preserve">A training manual that includes the content detailed above. All training materials will be developed in both English and the local language. </w:t>
            </w:r>
          </w:p>
          <w:p w14:paraId="7D76B469" w14:textId="77777777" w:rsidR="003E3413" w:rsidRPr="00EE4046" w:rsidRDefault="003E3413" w:rsidP="003E3413">
            <w:pPr>
              <w:spacing w:before="12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t>
            </w:r>
            <w:r w:rsidRPr="00EE4046">
              <w:rPr>
                <w:rFonts w:cs="Times New Roman"/>
                <w:sz w:val="20"/>
                <w:szCs w:val="20"/>
              </w:rPr>
              <w:t>Training evaluation form</w:t>
            </w:r>
            <w:r>
              <w:rPr>
                <w:rFonts w:cs="Times New Roman"/>
                <w:sz w:val="20"/>
                <w:szCs w:val="20"/>
              </w:rPr>
              <w:t xml:space="preserve"> to be developed in collaboration with FLA.</w:t>
            </w:r>
            <w:r w:rsidRPr="00EE4046">
              <w:rPr>
                <w:rFonts w:cs="Times New Roman"/>
                <w:sz w:val="20"/>
                <w:szCs w:val="20"/>
              </w:rPr>
              <w:t xml:space="preserve"> </w:t>
            </w:r>
          </w:p>
          <w:p w14:paraId="6D8C2C78" w14:textId="7D405D7B" w:rsidR="003E3413" w:rsidRPr="00EE4046" w:rsidRDefault="003E3413"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633" w:type="pct"/>
          </w:tcPr>
          <w:p w14:paraId="3592F1CE" w14:textId="2D612CF6"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 xml:space="preserve">By last week of April 2017  </w:t>
            </w:r>
          </w:p>
        </w:tc>
      </w:tr>
      <w:tr w:rsidR="002D3D42" w:rsidRPr="00EE4046" w14:paraId="7C5AA290" w14:textId="77777777" w:rsidTr="002D3D42">
        <w:trPr>
          <w:trHeight w:val="225"/>
        </w:trPr>
        <w:tc>
          <w:tcPr>
            <w:cnfStyle w:val="001000000000" w:firstRow="0" w:lastRow="0" w:firstColumn="1" w:lastColumn="0" w:oddVBand="0" w:evenVBand="0" w:oddHBand="0" w:evenHBand="0" w:firstRowFirstColumn="0" w:firstRowLastColumn="0" w:lastRowFirstColumn="0" w:lastRowLastColumn="0"/>
            <w:tcW w:w="859" w:type="pct"/>
            <w:vMerge/>
          </w:tcPr>
          <w:p w14:paraId="7A38E907" w14:textId="77777777" w:rsidR="002D3D42" w:rsidRPr="00EE4046" w:rsidRDefault="002D3D42" w:rsidP="00A822D7">
            <w:pPr>
              <w:widowControl w:val="0"/>
              <w:autoSpaceDE w:val="0"/>
              <w:autoSpaceDN w:val="0"/>
              <w:adjustRightInd w:val="0"/>
              <w:jc w:val="both"/>
              <w:outlineLvl w:val="0"/>
              <w:rPr>
                <w:rFonts w:cs="Times New Roman"/>
                <w:b w:val="0"/>
                <w:sz w:val="20"/>
                <w:szCs w:val="20"/>
              </w:rPr>
            </w:pPr>
          </w:p>
        </w:tc>
        <w:tc>
          <w:tcPr>
            <w:tcW w:w="2088" w:type="pct"/>
          </w:tcPr>
          <w:p w14:paraId="784BA4DD" w14:textId="32657B53"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Provision of a 4-day training</w:t>
            </w:r>
          </w:p>
          <w:p w14:paraId="508867D5" w14:textId="0900BACF"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Conducting training evaluation at the end of the training</w:t>
            </w:r>
          </w:p>
        </w:tc>
        <w:tc>
          <w:tcPr>
            <w:tcW w:w="1420" w:type="pct"/>
          </w:tcPr>
          <w:p w14:paraId="6E3213DA" w14:textId="77777777" w:rsidR="002D3D42" w:rsidRPr="00EE4046" w:rsidRDefault="002D3D42" w:rsidP="002D3D42">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-A ToT (4-days) training workshop held.</w:t>
            </w:r>
          </w:p>
          <w:p w14:paraId="1C043744" w14:textId="6E3C6EB7" w:rsidR="002D3D42" w:rsidRPr="00EE4046" w:rsidRDefault="002D3D42" w:rsidP="002D3D42">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-Training evaluation report</w:t>
            </w:r>
          </w:p>
        </w:tc>
        <w:tc>
          <w:tcPr>
            <w:tcW w:w="633" w:type="pct"/>
          </w:tcPr>
          <w:p w14:paraId="68C8D9DB" w14:textId="08DBDE76"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Beginning of May</w:t>
            </w:r>
          </w:p>
        </w:tc>
      </w:tr>
      <w:tr w:rsidR="002D3D42" w:rsidRPr="00EE4046" w14:paraId="0AACA005" w14:textId="77777777" w:rsidTr="002D3D42">
        <w:trPr>
          <w:trHeight w:val="1056"/>
        </w:trPr>
        <w:tc>
          <w:tcPr>
            <w:cnfStyle w:val="001000000000" w:firstRow="0" w:lastRow="0" w:firstColumn="1" w:lastColumn="0" w:oddVBand="0" w:evenVBand="0" w:oddHBand="0" w:evenHBand="0" w:firstRowFirstColumn="0" w:firstRowLastColumn="0" w:lastRowFirstColumn="0" w:lastRowLastColumn="0"/>
            <w:tcW w:w="859" w:type="pct"/>
            <w:vMerge/>
          </w:tcPr>
          <w:p w14:paraId="574F77AB" w14:textId="77777777" w:rsidR="002D3D42" w:rsidRPr="00EE4046" w:rsidRDefault="002D3D42" w:rsidP="002D3D42">
            <w:pPr>
              <w:spacing w:before="120" w:line="264" w:lineRule="auto"/>
              <w:jc w:val="both"/>
              <w:rPr>
                <w:rFonts w:cs="Times New Roman"/>
                <w:b w:val="0"/>
                <w:bCs w:val="0"/>
                <w:sz w:val="20"/>
                <w:szCs w:val="20"/>
              </w:rPr>
            </w:pPr>
          </w:p>
        </w:tc>
        <w:tc>
          <w:tcPr>
            <w:tcW w:w="2088" w:type="pct"/>
          </w:tcPr>
          <w:p w14:paraId="44FE1B33" w14:textId="7450B57D" w:rsidR="002D3D42" w:rsidRPr="00EE4046" w:rsidRDefault="002D3D42" w:rsidP="002D3D42">
            <w:pPr>
              <w:spacing w:before="120" w:line="264" w:lineRule="auto"/>
              <w:jc w:val="both"/>
              <w:cnfStyle w:val="000000000000" w:firstRow="0" w:lastRow="0" w:firstColumn="0" w:lastColumn="0" w:oddVBand="0" w:evenVBand="0" w:oddHBand="0" w:evenHBand="0" w:firstRowFirstColumn="0" w:firstRowLastColumn="0" w:lastRowFirstColumn="0" w:lastRowLastColumn="0"/>
              <w:rPr>
                <w:rFonts w:cs="Times New Roman"/>
                <w:bCs/>
                <w:sz w:val="20"/>
                <w:szCs w:val="20"/>
              </w:rPr>
            </w:pPr>
            <w:r w:rsidRPr="00EE4046">
              <w:rPr>
                <w:rFonts w:cs="Times New Roman"/>
                <w:bCs/>
                <w:sz w:val="20"/>
                <w:szCs w:val="20"/>
              </w:rPr>
              <w:t>Shadow</w:t>
            </w:r>
            <w:r w:rsidRPr="00EE4046">
              <w:rPr>
                <w:rFonts w:cs="Times New Roman"/>
                <w:sz w:val="20"/>
                <w:szCs w:val="20"/>
              </w:rPr>
              <w:t>ing</w:t>
            </w:r>
            <w:r w:rsidRPr="00EE4046">
              <w:rPr>
                <w:rFonts w:cs="Times New Roman"/>
                <w:bCs/>
                <w:sz w:val="20"/>
                <w:szCs w:val="20"/>
              </w:rPr>
              <w:t xml:space="preserve"> training</w:t>
            </w:r>
            <w:r w:rsidRPr="00EE4046">
              <w:rPr>
                <w:rFonts w:cs="Times New Roman"/>
                <w:sz w:val="20"/>
                <w:szCs w:val="20"/>
              </w:rPr>
              <w:t>s</w:t>
            </w:r>
            <w:r w:rsidRPr="00EE4046">
              <w:rPr>
                <w:rFonts w:cs="Times New Roman"/>
                <w:bCs/>
                <w:sz w:val="20"/>
                <w:szCs w:val="20"/>
              </w:rPr>
              <w:t xml:space="preserve"> conducted by company staff</w:t>
            </w:r>
          </w:p>
          <w:p w14:paraId="3C1B5FC1" w14:textId="77777777"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1420" w:type="pct"/>
          </w:tcPr>
          <w:p w14:paraId="7A2DD3C7" w14:textId="55A8E606"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 xml:space="preserve">A </w:t>
            </w:r>
            <w:r w:rsidR="00EE4046">
              <w:rPr>
                <w:rFonts w:cs="Times New Roman"/>
                <w:sz w:val="20"/>
                <w:szCs w:val="20"/>
              </w:rPr>
              <w:t>total of 4</w:t>
            </w:r>
            <w:r w:rsidRPr="00EE4046">
              <w:rPr>
                <w:rFonts w:cs="Times New Roman"/>
                <w:sz w:val="20"/>
                <w:szCs w:val="20"/>
              </w:rPr>
              <w:t>-days training workshop shadowed.</w:t>
            </w:r>
          </w:p>
          <w:p w14:paraId="28010792" w14:textId="77777777" w:rsidR="002D3D42" w:rsidRPr="00EE4046" w:rsidRDefault="002D3D42" w:rsidP="002D3D42">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 Training evaluation form</w:t>
            </w:r>
          </w:p>
          <w:p w14:paraId="2DEFEC53" w14:textId="4A8C3133" w:rsidR="002D3D42" w:rsidRPr="00EE4046" w:rsidRDefault="002D3D42" w:rsidP="002D3D42">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-Training evaluation report</w:t>
            </w:r>
          </w:p>
          <w:p w14:paraId="01354942" w14:textId="64966F04"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633" w:type="pct"/>
          </w:tcPr>
          <w:p w14:paraId="744809CB" w14:textId="215CA5EB"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End of May</w:t>
            </w:r>
          </w:p>
        </w:tc>
      </w:tr>
      <w:tr w:rsidR="002D3D42" w:rsidRPr="00EE4046" w14:paraId="5798F81F" w14:textId="77777777" w:rsidTr="002D3D42">
        <w:trPr>
          <w:trHeight w:val="466"/>
        </w:trPr>
        <w:tc>
          <w:tcPr>
            <w:cnfStyle w:val="001000000000" w:firstRow="0" w:lastRow="0" w:firstColumn="1" w:lastColumn="0" w:oddVBand="0" w:evenVBand="0" w:oddHBand="0" w:evenHBand="0" w:firstRowFirstColumn="0" w:firstRowLastColumn="0" w:lastRowFirstColumn="0" w:lastRowLastColumn="0"/>
            <w:tcW w:w="859" w:type="pct"/>
            <w:vMerge w:val="restart"/>
          </w:tcPr>
          <w:p w14:paraId="2E3BE03B" w14:textId="02BFA8EC" w:rsidR="002D3D42" w:rsidRPr="00EE4046" w:rsidRDefault="002D3D42" w:rsidP="002D3D42">
            <w:pPr>
              <w:widowControl w:val="0"/>
              <w:autoSpaceDE w:val="0"/>
              <w:autoSpaceDN w:val="0"/>
              <w:adjustRightInd w:val="0"/>
              <w:jc w:val="both"/>
              <w:outlineLvl w:val="0"/>
              <w:rPr>
                <w:rFonts w:cs="Times New Roman"/>
                <w:b w:val="0"/>
                <w:sz w:val="20"/>
                <w:szCs w:val="20"/>
              </w:rPr>
            </w:pPr>
            <w:r w:rsidRPr="00EE4046">
              <w:rPr>
                <w:rFonts w:cs="Times New Roman"/>
                <w:b w:val="0"/>
                <w:sz w:val="20"/>
                <w:szCs w:val="20"/>
              </w:rPr>
              <w:t>Communication materials</w:t>
            </w:r>
          </w:p>
        </w:tc>
        <w:tc>
          <w:tcPr>
            <w:tcW w:w="2088" w:type="pct"/>
          </w:tcPr>
          <w:p w14:paraId="1B8394CB" w14:textId="1EAEAD52" w:rsidR="002D3D42" w:rsidRPr="00EE4046" w:rsidRDefault="002D3D42" w:rsidP="002D3D42">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Drafting the content of the brochures</w:t>
            </w:r>
          </w:p>
        </w:tc>
        <w:tc>
          <w:tcPr>
            <w:tcW w:w="1420" w:type="pct"/>
          </w:tcPr>
          <w:p w14:paraId="21EFF355" w14:textId="1DF17113"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Draft brochures</w:t>
            </w:r>
          </w:p>
        </w:tc>
        <w:tc>
          <w:tcPr>
            <w:tcW w:w="633" w:type="pct"/>
          </w:tcPr>
          <w:p w14:paraId="0D56D794" w14:textId="2C09A3C1"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End of May</w:t>
            </w:r>
          </w:p>
        </w:tc>
      </w:tr>
      <w:tr w:rsidR="002D3D42" w:rsidRPr="00EE4046" w14:paraId="543CC074" w14:textId="77777777" w:rsidTr="002D3D42">
        <w:trPr>
          <w:trHeight w:val="749"/>
        </w:trPr>
        <w:tc>
          <w:tcPr>
            <w:cnfStyle w:val="001000000000" w:firstRow="0" w:lastRow="0" w:firstColumn="1" w:lastColumn="0" w:oddVBand="0" w:evenVBand="0" w:oddHBand="0" w:evenHBand="0" w:firstRowFirstColumn="0" w:firstRowLastColumn="0" w:lastRowFirstColumn="0" w:lastRowLastColumn="0"/>
            <w:tcW w:w="859" w:type="pct"/>
            <w:vMerge/>
          </w:tcPr>
          <w:p w14:paraId="4B50FFB9" w14:textId="77777777" w:rsidR="002D3D42" w:rsidRPr="00EE4046" w:rsidRDefault="002D3D42" w:rsidP="00A822D7">
            <w:pPr>
              <w:widowControl w:val="0"/>
              <w:autoSpaceDE w:val="0"/>
              <w:autoSpaceDN w:val="0"/>
              <w:adjustRightInd w:val="0"/>
              <w:jc w:val="both"/>
              <w:outlineLvl w:val="0"/>
              <w:rPr>
                <w:rFonts w:cs="Times New Roman"/>
                <w:b w:val="0"/>
                <w:sz w:val="20"/>
                <w:szCs w:val="20"/>
              </w:rPr>
            </w:pPr>
          </w:p>
        </w:tc>
        <w:tc>
          <w:tcPr>
            <w:tcW w:w="2088" w:type="pct"/>
          </w:tcPr>
          <w:p w14:paraId="0C31906C" w14:textId="4A160F2D"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Meeting(s) (telephone or face-to-face) with nominated FLA staff to discuss the drafting of the training manual and materials.</w:t>
            </w:r>
          </w:p>
        </w:tc>
        <w:tc>
          <w:tcPr>
            <w:tcW w:w="1420" w:type="pct"/>
          </w:tcPr>
          <w:p w14:paraId="647E2A04" w14:textId="415E1145"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A minimum 2 (two) meeting(s) held, and a draft of the training manual provided for review</w:t>
            </w:r>
          </w:p>
        </w:tc>
        <w:tc>
          <w:tcPr>
            <w:tcW w:w="633" w:type="pct"/>
          </w:tcPr>
          <w:p w14:paraId="571ED0CA" w14:textId="50C94D32" w:rsidR="002D3D42" w:rsidRPr="00EE4046" w:rsidRDefault="002D3D42" w:rsidP="002D3D42">
            <w:pPr>
              <w:widowControl w:val="0"/>
              <w:autoSpaceDE w:val="0"/>
              <w:autoSpaceDN w:val="0"/>
              <w:adjustRightInd w:val="0"/>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Before finalization of the brochures</w:t>
            </w:r>
          </w:p>
        </w:tc>
      </w:tr>
      <w:tr w:rsidR="002D3D42" w:rsidRPr="00EE4046" w14:paraId="6DC74F9F" w14:textId="77777777" w:rsidTr="002D3D42">
        <w:trPr>
          <w:trHeight w:val="749"/>
        </w:trPr>
        <w:tc>
          <w:tcPr>
            <w:cnfStyle w:val="001000000000" w:firstRow="0" w:lastRow="0" w:firstColumn="1" w:lastColumn="0" w:oddVBand="0" w:evenVBand="0" w:oddHBand="0" w:evenHBand="0" w:firstRowFirstColumn="0" w:firstRowLastColumn="0" w:lastRowFirstColumn="0" w:lastRowLastColumn="0"/>
            <w:tcW w:w="859" w:type="pct"/>
            <w:vMerge/>
          </w:tcPr>
          <w:p w14:paraId="2E737C4B" w14:textId="77777777" w:rsidR="002D3D42" w:rsidRPr="00EE4046" w:rsidRDefault="002D3D42" w:rsidP="00A822D7">
            <w:pPr>
              <w:widowControl w:val="0"/>
              <w:autoSpaceDE w:val="0"/>
              <w:autoSpaceDN w:val="0"/>
              <w:adjustRightInd w:val="0"/>
              <w:jc w:val="both"/>
              <w:outlineLvl w:val="0"/>
              <w:rPr>
                <w:rFonts w:cs="Times New Roman"/>
                <w:b w:val="0"/>
                <w:sz w:val="20"/>
                <w:szCs w:val="20"/>
              </w:rPr>
            </w:pPr>
          </w:p>
        </w:tc>
        <w:tc>
          <w:tcPr>
            <w:tcW w:w="2088" w:type="pct"/>
          </w:tcPr>
          <w:p w14:paraId="3D02A4FE" w14:textId="7D6F35E5"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Finalization of the design and content of the brochures</w:t>
            </w:r>
          </w:p>
        </w:tc>
        <w:tc>
          <w:tcPr>
            <w:tcW w:w="1420" w:type="pct"/>
          </w:tcPr>
          <w:p w14:paraId="298073D9" w14:textId="3305ADE6"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3 brochures</w:t>
            </w:r>
          </w:p>
        </w:tc>
        <w:tc>
          <w:tcPr>
            <w:tcW w:w="633" w:type="pct"/>
          </w:tcPr>
          <w:p w14:paraId="3FE921ED" w14:textId="48B68AA3"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End of June</w:t>
            </w:r>
          </w:p>
        </w:tc>
      </w:tr>
      <w:tr w:rsidR="002D3D42" w:rsidRPr="00EE4046" w14:paraId="5DCF245E" w14:textId="77777777" w:rsidTr="002D3D42">
        <w:trPr>
          <w:trHeight w:val="749"/>
        </w:trPr>
        <w:tc>
          <w:tcPr>
            <w:cnfStyle w:val="001000000000" w:firstRow="0" w:lastRow="0" w:firstColumn="1" w:lastColumn="0" w:oddVBand="0" w:evenVBand="0" w:oddHBand="0" w:evenHBand="0" w:firstRowFirstColumn="0" w:firstRowLastColumn="0" w:lastRowFirstColumn="0" w:lastRowLastColumn="0"/>
            <w:tcW w:w="859" w:type="pct"/>
            <w:vMerge w:val="restart"/>
          </w:tcPr>
          <w:p w14:paraId="40DE096E" w14:textId="7A17EBD8" w:rsidR="002D3D42" w:rsidRPr="00EE4046" w:rsidRDefault="002D3D42" w:rsidP="00A822D7">
            <w:pPr>
              <w:widowControl w:val="0"/>
              <w:autoSpaceDE w:val="0"/>
              <w:autoSpaceDN w:val="0"/>
              <w:adjustRightInd w:val="0"/>
              <w:jc w:val="both"/>
              <w:outlineLvl w:val="0"/>
              <w:rPr>
                <w:rFonts w:cs="Times New Roman"/>
                <w:b w:val="0"/>
                <w:sz w:val="20"/>
                <w:szCs w:val="20"/>
              </w:rPr>
            </w:pPr>
            <w:r w:rsidRPr="00EE4046">
              <w:rPr>
                <w:rFonts w:cs="Times New Roman"/>
                <w:b w:val="0"/>
                <w:sz w:val="20"/>
                <w:szCs w:val="20"/>
              </w:rPr>
              <w:t>Training of Labor Contractors</w:t>
            </w:r>
          </w:p>
        </w:tc>
        <w:tc>
          <w:tcPr>
            <w:tcW w:w="2088" w:type="pct"/>
          </w:tcPr>
          <w:p w14:paraId="4A444999" w14:textId="1F740484"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 xml:space="preserve">Review of all relevant literature, available training module, documentation, legislation </w:t>
            </w:r>
          </w:p>
        </w:tc>
        <w:tc>
          <w:tcPr>
            <w:tcW w:w="1420" w:type="pct"/>
          </w:tcPr>
          <w:p w14:paraId="38C86081" w14:textId="0C76C16B"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A list of documents, resources reviewed</w:t>
            </w:r>
          </w:p>
        </w:tc>
        <w:tc>
          <w:tcPr>
            <w:tcW w:w="633" w:type="pct"/>
          </w:tcPr>
          <w:p w14:paraId="7A2AFA3E" w14:textId="073624A6" w:rsidR="002D3D42" w:rsidRPr="00EE4046" w:rsidRDefault="003E3413"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Beginning of </w:t>
            </w:r>
            <w:r w:rsidR="002D3D42" w:rsidRPr="00EE4046">
              <w:rPr>
                <w:rFonts w:cs="Times New Roman"/>
                <w:sz w:val="20"/>
                <w:szCs w:val="20"/>
              </w:rPr>
              <w:t>June</w:t>
            </w:r>
          </w:p>
        </w:tc>
      </w:tr>
      <w:tr w:rsidR="002D3D42" w:rsidRPr="00EE4046" w14:paraId="1060FC86" w14:textId="77777777" w:rsidTr="002D3D42">
        <w:trPr>
          <w:trHeight w:val="749"/>
        </w:trPr>
        <w:tc>
          <w:tcPr>
            <w:cnfStyle w:val="001000000000" w:firstRow="0" w:lastRow="0" w:firstColumn="1" w:lastColumn="0" w:oddVBand="0" w:evenVBand="0" w:oddHBand="0" w:evenHBand="0" w:firstRowFirstColumn="0" w:firstRowLastColumn="0" w:lastRowFirstColumn="0" w:lastRowLastColumn="0"/>
            <w:tcW w:w="859" w:type="pct"/>
            <w:vMerge/>
          </w:tcPr>
          <w:p w14:paraId="605D484D" w14:textId="77777777" w:rsidR="002D3D42" w:rsidRPr="00EE4046" w:rsidRDefault="002D3D42" w:rsidP="00A822D7">
            <w:pPr>
              <w:widowControl w:val="0"/>
              <w:autoSpaceDE w:val="0"/>
              <w:autoSpaceDN w:val="0"/>
              <w:adjustRightInd w:val="0"/>
              <w:jc w:val="both"/>
              <w:outlineLvl w:val="0"/>
              <w:rPr>
                <w:rFonts w:cs="Times New Roman"/>
                <w:b w:val="0"/>
                <w:sz w:val="20"/>
                <w:szCs w:val="20"/>
              </w:rPr>
            </w:pPr>
          </w:p>
        </w:tc>
        <w:tc>
          <w:tcPr>
            <w:tcW w:w="2088" w:type="pct"/>
          </w:tcPr>
          <w:p w14:paraId="3AB74EC5" w14:textId="0DB06B9D"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Meeting(s) (telephone or face-to-face) with nominated FLA staff to discuss the drafting of the training manual and materials.</w:t>
            </w:r>
          </w:p>
        </w:tc>
        <w:tc>
          <w:tcPr>
            <w:tcW w:w="1420" w:type="pct"/>
          </w:tcPr>
          <w:p w14:paraId="2555BE53" w14:textId="459349A3"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A minimum 2 (two) meeting(s) held, and a draft of the training manual provided for review</w:t>
            </w:r>
          </w:p>
        </w:tc>
        <w:tc>
          <w:tcPr>
            <w:tcW w:w="633" w:type="pct"/>
          </w:tcPr>
          <w:p w14:paraId="65733910" w14:textId="1CC845F8"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Before finalization of training module</w:t>
            </w:r>
          </w:p>
        </w:tc>
      </w:tr>
      <w:tr w:rsidR="002D3D42" w:rsidRPr="00EE4046" w14:paraId="001E94FB" w14:textId="77777777" w:rsidTr="002D3D42">
        <w:trPr>
          <w:trHeight w:val="749"/>
        </w:trPr>
        <w:tc>
          <w:tcPr>
            <w:cnfStyle w:val="001000000000" w:firstRow="0" w:lastRow="0" w:firstColumn="1" w:lastColumn="0" w:oddVBand="0" w:evenVBand="0" w:oddHBand="0" w:evenHBand="0" w:firstRowFirstColumn="0" w:firstRowLastColumn="0" w:lastRowFirstColumn="0" w:lastRowLastColumn="0"/>
            <w:tcW w:w="859" w:type="pct"/>
            <w:vMerge/>
          </w:tcPr>
          <w:p w14:paraId="519DF68B" w14:textId="77777777" w:rsidR="002D3D42" w:rsidRPr="00EE4046" w:rsidRDefault="002D3D42" w:rsidP="00A822D7">
            <w:pPr>
              <w:widowControl w:val="0"/>
              <w:autoSpaceDE w:val="0"/>
              <w:autoSpaceDN w:val="0"/>
              <w:adjustRightInd w:val="0"/>
              <w:jc w:val="both"/>
              <w:outlineLvl w:val="0"/>
              <w:rPr>
                <w:rFonts w:cs="Times New Roman"/>
                <w:b w:val="0"/>
                <w:sz w:val="20"/>
                <w:szCs w:val="20"/>
              </w:rPr>
            </w:pPr>
          </w:p>
        </w:tc>
        <w:tc>
          <w:tcPr>
            <w:tcW w:w="2088" w:type="pct"/>
          </w:tcPr>
          <w:p w14:paraId="169BB864" w14:textId="41B31DB9"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 xml:space="preserve">Development of a training module on, </w:t>
            </w:r>
            <w:r w:rsidRPr="00EE4046">
              <w:rPr>
                <w:rFonts w:cs="Times New Roman"/>
                <w:iCs/>
                <w:color w:val="000000"/>
                <w:sz w:val="20"/>
                <w:szCs w:val="20"/>
              </w:rPr>
              <w:t>fair recruitment and employment for labor contractors in seasonal migratory agriculture</w:t>
            </w:r>
            <w:r w:rsidRPr="00EE4046">
              <w:rPr>
                <w:rFonts w:cs="Times New Roman"/>
                <w:sz w:val="20"/>
                <w:szCs w:val="20"/>
              </w:rPr>
              <w:t xml:space="preserve"> in close collaboration with the FLA USDOL Project Team, and that includes the content detailed above.</w:t>
            </w:r>
          </w:p>
        </w:tc>
        <w:tc>
          <w:tcPr>
            <w:tcW w:w="1420" w:type="pct"/>
          </w:tcPr>
          <w:p w14:paraId="76DF2379" w14:textId="77777777" w:rsidR="002D3D42"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A training manual that includes the content detailed above. All training materials will be developed in both English and the local language.</w:t>
            </w:r>
          </w:p>
          <w:p w14:paraId="6960C2D4" w14:textId="401F322E" w:rsidR="003E3413" w:rsidRPr="00EE4046" w:rsidRDefault="003E3413" w:rsidP="003E3413">
            <w:pPr>
              <w:spacing w:before="12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t>
            </w:r>
            <w:r w:rsidRPr="00EE4046">
              <w:rPr>
                <w:rFonts w:cs="Times New Roman"/>
                <w:sz w:val="20"/>
                <w:szCs w:val="20"/>
              </w:rPr>
              <w:t>Training evaluation form</w:t>
            </w:r>
            <w:r>
              <w:rPr>
                <w:rFonts w:cs="Times New Roman"/>
                <w:sz w:val="20"/>
                <w:szCs w:val="20"/>
              </w:rPr>
              <w:t xml:space="preserve"> to be developed in collaboration with FLA.</w:t>
            </w:r>
            <w:r w:rsidRPr="00EE4046">
              <w:rPr>
                <w:rFonts w:cs="Times New Roman"/>
                <w:sz w:val="20"/>
                <w:szCs w:val="20"/>
              </w:rPr>
              <w:t xml:space="preserve"> </w:t>
            </w:r>
          </w:p>
          <w:p w14:paraId="6EFDA506" w14:textId="0FA6C9F1" w:rsidR="003E3413" w:rsidRPr="00EE4046" w:rsidRDefault="003E3413"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633" w:type="pct"/>
          </w:tcPr>
          <w:p w14:paraId="13B0C913" w14:textId="43289965" w:rsidR="002D3D42" w:rsidRPr="00EE4046" w:rsidRDefault="003E3413"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Mid- </w:t>
            </w:r>
            <w:r w:rsidR="002D3D42" w:rsidRPr="00EE4046">
              <w:rPr>
                <w:rFonts w:cs="Times New Roman"/>
                <w:sz w:val="20"/>
                <w:szCs w:val="20"/>
              </w:rPr>
              <w:t>July</w:t>
            </w:r>
          </w:p>
        </w:tc>
      </w:tr>
      <w:tr w:rsidR="002D3D42" w:rsidRPr="00EE4046" w14:paraId="1D8A1A9C" w14:textId="77777777" w:rsidTr="002D3D42">
        <w:trPr>
          <w:trHeight w:val="763"/>
        </w:trPr>
        <w:tc>
          <w:tcPr>
            <w:cnfStyle w:val="001000000000" w:firstRow="0" w:lastRow="0" w:firstColumn="1" w:lastColumn="0" w:oddVBand="0" w:evenVBand="0" w:oddHBand="0" w:evenHBand="0" w:firstRowFirstColumn="0" w:firstRowLastColumn="0" w:lastRowFirstColumn="0" w:lastRowLastColumn="0"/>
            <w:tcW w:w="859" w:type="pct"/>
            <w:vMerge/>
          </w:tcPr>
          <w:p w14:paraId="04F2EF55" w14:textId="77777777" w:rsidR="002D3D42" w:rsidRPr="00EE4046" w:rsidRDefault="002D3D42" w:rsidP="00A822D7">
            <w:pPr>
              <w:widowControl w:val="0"/>
              <w:autoSpaceDE w:val="0"/>
              <w:autoSpaceDN w:val="0"/>
              <w:adjustRightInd w:val="0"/>
              <w:jc w:val="both"/>
              <w:outlineLvl w:val="0"/>
              <w:rPr>
                <w:rFonts w:cs="Times New Roman"/>
                <w:b w:val="0"/>
                <w:sz w:val="20"/>
                <w:szCs w:val="20"/>
              </w:rPr>
            </w:pPr>
          </w:p>
        </w:tc>
        <w:tc>
          <w:tcPr>
            <w:tcW w:w="2088" w:type="pct"/>
          </w:tcPr>
          <w:p w14:paraId="155B8CC5" w14:textId="07918E2A" w:rsidR="002D3D42" w:rsidRPr="00EE4046" w:rsidRDefault="002D3D42" w:rsidP="002D3D42">
            <w:pPr>
              <w:spacing w:before="12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 xml:space="preserve">Provision of </w:t>
            </w:r>
            <w:r w:rsidR="003E3413">
              <w:rPr>
                <w:rFonts w:cs="Times New Roman"/>
                <w:sz w:val="20"/>
                <w:szCs w:val="20"/>
              </w:rPr>
              <w:t>ToT to civil society organizations</w:t>
            </w:r>
          </w:p>
          <w:p w14:paraId="74341B09" w14:textId="77777777" w:rsidR="002D3D42" w:rsidRPr="00EE4046" w:rsidRDefault="002D3D42" w:rsidP="002D3D42">
            <w:pPr>
              <w:pStyle w:val="ListParagraph"/>
              <w:numPr>
                <w:ilvl w:val="0"/>
                <w:numId w:val="9"/>
              </w:numPr>
              <w:spacing w:before="120" w:line="264"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Conduct training</w:t>
            </w:r>
          </w:p>
          <w:p w14:paraId="76D433EB" w14:textId="667848E9" w:rsidR="002D3D42" w:rsidRPr="00EE4046" w:rsidRDefault="002D3D42" w:rsidP="002D3D42">
            <w:pPr>
              <w:pStyle w:val="ListParagraph"/>
              <w:widowControl w:val="0"/>
              <w:numPr>
                <w:ilvl w:val="0"/>
                <w:numId w:val="9"/>
              </w:num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Conduct training evaluation at the end of the training</w:t>
            </w:r>
          </w:p>
        </w:tc>
        <w:tc>
          <w:tcPr>
            <w:tcW w:w="1420" w:type="pct"/>
          </w:tcPr>
          <w:p w14:paraId="2687B744" w14:textId="760785E5" w:rsidR="002D3D42" w:rsidRPr="00EE4046" w:rsidRDefault="002D3D42" w:rsidP="002D3D42">
            <w:pPr>
              <w:spacing w:before="12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EE4046">
              <w:rPr>
                <w:rFonts w:cs="Times New Roman"/>
                <w:sz w:val="20"/>
                <w:szCs w:val="20"/>
              </w:rPr>
              <w:t xml:space="preserve">A </w:t>
            </w:r>
            <w:r w:rsidR="003E3413">
              <w:rPr>
                <w:rFonts w:cs="Times New Roman"/>
                <w:sz w:val="20"/>
                <w:szCs w:val="20"/>
              </w:rPr>
              <w:t>2-day ToT workshop held.</w:t>
            </w:r>
            <w:r w:rsidRPr="00EE4046">
              <w:rPr>
                <w:rFonts w:cs="Times New Roman"/>
                <w:sz w:val="20"/>
                <w:szCs w:val="20"/>
              </w:rPr>
              <w:t xml:space="preserve"> </w:t>
            </w:r>
          </w:p>
          <w:p w14:paraId="5786AF9C" w14:textId="20F47D8E" w:rsidR="002D3D42" w:rsidRPr="00EE4046" w:rsidRDefault="003E3413" w:rsidP="002D3D42">
            <w:pPr>
              <w:spacing w:before="120"/>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t>
            </w:r>
            <w:r w:rsidR="002D3D42" w:rsidRPr="00EE4046">
              <w:rPr>
                <w:rFonts w:cs="Times New Roman"/>
                <w:sz w:val="20"/>
                <w:szCs w:val="20"/>
              </w:rPr>
              <w:t xml:space="preserve">Training evaluation report </w:t>
            </w:r>
          </w:p>
          <w:p w14:paraId="45D8A65F" w14:textId="77777777" w:rsidR="002D3D42" w:rsidRPr="00EE4046" w:rsidRDefault="002D3D42"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633" w:type="pct"/>
          </w:tcPr>
          <w:p w14:paraId="237368D9" w14:textId="51F40633" w:rsidR="002D3D42" w:rsidRPr="00EE4046" w:rsidRDefault="003E3413" w:rsidP="00A822D7">
            <w:pPr>
              <w:widowControl w:val="0"/>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End of July</w:t>
            </w:r>
          </w:p>
        </w:tc>
      </w:tr>
    </w:tbl>
    <w:p w14:paraId="3FDB6D44" w14:textId="77777777" w:rsidR="002D3D42" w:rsidRDefault="002D3D42" w:rsidP="002D3D42">
      <w:pPr>
        <w:widowControl w:val="0"/>
        <w:autoSpaceDE w:val="0"/>
        <w:autoSpaceDN w:val="0"/>
        <w:adjustRightInd w:val="0"/>
        <w:jc w:val="both"/>
        <w:rPr>
          <w:rFonts w:cs="Times New Roman"/>
          <w:color w:val="000000" w:themeColor="text1"/>
          <w:sz w:val="22"/>
          <w:szCs w:val="22"/>
        </w:rPr>
      </w:pPr>
    </w:p>
    <w:p w14:paraId="2F6D1522" w14:textId="77777777" w:rsidR="002D3D42" w:rsidRDefault="002D3D42" w:rsidP="002D3D42">
      <w:pPr>
        <w:widowControl w:val="0"/>
        <w:autoSpaceDE w:val="0"/>
        <w:autoSpaceDN w:val="0"/>
        <w:adjustRightInd w:val="0"/>
        <w:jc w:val="both"/>
        <w:rPr>
          <w:rFonts w:cs="Times New Roman"/>
          <w:color w:val="000000" w:themeColor="text1"/>
          <w:sz w:val="22"/>
          <w:szCs w:val="22"/>
        </w:rPr>
      </w:pPr>
    </w:p>
    <w:p w14:paraId="06D090CC" w14:textId="77777777" w:rsidR="002D3D42" w:rsidRPr="002D3D42" w:rsidRDefault="002D3D42" w:rsidP="002D3D42">
      <w:pPr>
        <w:widowControl w:val="0"/>
        <w:autoSpaceDE w:val="0"/>
        <w:autoSpaceDN w:val="0"/>
        <w:adjustRightInd w:val="0"/>
        <w:jc w:val="both"/>
        <w:rPr>
          <w:rFonts w:cs="Times New Roman"/>
          <w:color w:val="000000" w:themeColor="text1"/>
          <w:sz w:val="22"/>
          <w:szCs w:val="22"/>
        </w:rPr>
      </w:pPr>
    </w:p>
    <w:p w14:paraId="5FFBB154" w14:textId="77777777" w:rsidR="002D3D42" w:rsidRPr="002D3D42" w:rsidRDefault="002D3D42" w:rsidP="002D3D42">
      <w:pPr>
        <w:pStyle w:val="NormalWeb"/>
        <w:shd w:val="clear" w:color="auto" w:fill="FFFFFF"/>
        <w:spacing w:before="0" w:beforeAutospacing="0" w:after="0" w:afterAutospacing="0"/>
        <w:jc w:val="both"/>
        <w:rPr>
          <w:rFonts w:ascii="Optima" w:hAnsi="Optima" w:cs="Times New Roman"/>
          <w:color w:val="000000"/>
          <w:sz w:val="22"/>
          <w:szCs w:val="22"/>
        </w:rPr>
      </w:pPr>
      <w:r w:rsidRPr="002D3D42">
        <w:rPr>
          <w:rFonts w:ascii="Optima" w:hAnsi="Optima" w:cs="Times New Roman"/>
          <w:color w:val="000000"/>
          <w:sz w:val="22"/>
          <w:szCs w:val="22"/>
        </w:rPr>
        <w:t> </w:t>
      </w:r>
    </w:p>
    <w:p w14:paraId="1F98E46E" w14:textId="001EA55B" w:rsidR="002D3D42" w:rsidRPr="002D3D42" w:rsidRDefault="002D3D42" w:rsidP="002D3D42">
      <w:pPr>
        <w:pStyle w:val="ListParagraph"/>
        <w:numPr>
          <w:ilvl w:val="0"/>
          <w:numId w:val="25"/>
        </w:numPr>
        <w:rPr>
          <w:rFonts w:cs="Times New Roman"/>
          <w:color w:val="000000"/>
          <w:sz w:val="28"/>
        </w:rPr>
      </w:pPr>
      <w:r>
        <w:rPr>
          <w:rFonts w:cs="Times New Roman"/>
          <w:b/>
          <w:bCs/>
          <w:color w:val="000000"/>
          <w:szCs w:val="22"/>
        </w:rPr>
        <w:t>Roles and Responsibilities</w:t>
      </w:r>
    </w:p>
    <w:p w14:paraId="47800682" w14:textId="77777777" w:rsidR="002D3D42" w:rsidRPr="002D3D42" w:rsidRDefault="002D3D42" w:rsidP="002D3D42">
      <w:pPr>
        <w:jc w:val="both"/>
        <w:rPr>
          <w:rFonts w:cs="Times New Roman"/>
          <w:color w:val="000000"/>
        </w:rPr>
      </w:pPr>
      <w:r w:rsidRPr="002D3D42">
        <w:rPr>
          <w:rFonts w:cs="Times New Roman"/>
          <w:i/>
          <w:iCs/>
          <w:color w:val="000000"/>
          <w:sz w:val="22"/>
          <w:szCs w:val="22"/>
        </w:rPr>
        <w:t> </w:t>
      </w:r>
    </w:p>
    <w:p w14:paraId="15868C0F" w14:textId="370B952B" w:rsidR="002D3D42" w:rsidRDefault="002D3D42" w:rsidP="002D3D42">
      <w:pPr>
        <w:jc w:val="both"/>
        <w:rPr>
          <w:rFonts w:cs="Times New Roman"/>
          <w:color w:val="000000"/>
          <w:sz w:val="22"/>
          <w:szCs w:val="22"/>
        </w:rPr>
      </w:pPr>
      <w:r w:rsidRPr="002D3D42">
        <w:rPr>
          <w:rFonts w:cs="Times New Roman"/>
          <w:color w:val="000000"/>
          <w:sz w:val="22"/>
          <w:szCs w:val="22"/>
        </w:rPr>
        <w:t xml:space="preserve">Sub-contractor will </w:t>
      </w:r>
      <w:r>
        <w:rPr>
          <w:rFonts w:cs="Times New Roman"/>
          <w:color w:val="000000"/>
          <w:sz w:val="22"/>
          <w:szCs w:val="22"/>
        </w:rPr>
        <w:t>be responsible for</w:t>
      </w:r>
      <w:r w:rsidR="00400C12">
        <w:rPr>
          <w:rFonts w:cs="Times New Roman"/>
          <w:color w:val="000000"/>
          <w:sz w:val="22"/>
          <w:szCs w:val="22"/>
        </w:rPr>
        <w:t>;</w:t>
      </w:r>
      <w:r>
        <w:rPr>
          <w:rFonts w:cs="Times New Roman"/>
          <w:color w:val="000000"/>
          <w:sz w:val="22"/>
          <w:szCs w:val="22"/>
        </w:rPr>
        <w:t xml:space="preserve"> </w:t>
      </w:r>
    </w:p>
    <w:p w14:paraId="0A4F949D" w14:textId="77777777" w:rsidR="002D3D42" w:rsidRDefault="002D3D42" w:rsidP="002D3D42">
      <w:pPr>
        <w:jc w:val="both"/>
        <w:rPr>
          <w:rFonts w:cs="Times New Roman"/>
          <w:color w:val="000000"/>
          <w:sz w:val="22"/>
          <w:szCs w:val="22"/>
        </w:rPr>
      </w:pPr>
    </w:p>
    <w:p w14:paraId="65B7E554" w14:textId="77777777" w:rsidR="002D3D42" w:rsidRPr="002D3D42" w:rsidRDefault="002D3D42" w:rsidP="002D3D42">
      <w:pPr>
        <w:pStyle w:val="ListParagraph"/>
        <w:numPr>
          <w:ilvl w:val="0"/>
          <w:numId w:val="23"/>
        </w:numPr>
        <w:jc w:val="both"/>
        <w:rPr>
          <w:rFonts w:cs="Times New Roman"/>
          <w:color w:val="000000"/>
        </w:rPr>
      </w:pPr>
      <w:r w:rsidRPr="002D3D42">
        <w:rPr>
          <w:rFonts w:cs="Times New Roman"/>
          <w:color w:val="000000"/>
          <w:sz w:val="22"/>
          <w:szCs w:val="22"/>
        </w:rPr>
        <w:t>developing/adapting all modules, tools, and forms necessary for the training conduction and training guidance materials for trainings;</w:t>
      </w:r>
    </w:p>
    <w:p w14:paraId="5AE5A51A" w14:textId="77777777" w:rsidR="002D3D42" w:rsidRPr="002D3D42" w:rsidRDefault="002D3D42" w:rsidP="002D3D42">
      <w:pPr>
        <w:pStyle w:val="ListParagraph"/>
        <w:numPr>
          <w:ilvl w:val="0"/>
          <w:numId w:val="23"/>
        </w:numPr>
        <w:jc w:val="both"/>
        <w:rPr>
          <w:rFonts w:cs="Times New Roman"/>
          <w:color w:val="000000"/>
        </w:rPr>
      </w:pPr>
      <w:r w:rsidRPr="002D3D42">
        <w:rPr>
          <w:rFonts w:cs="Times New Roman"/>
          <w:color w:val="000000"/>
          <w:sz w:val="22"/>
          <w:szCs w:val="22"/>
        </w:rPr>
        <w:t>printed materials of the training, (handouts, case studies, forms, etc.)</w:t>
      </w:r>
    </w:p>
    <w:p w14:paraId="36FBAB44" w14:textId="77777777" w:rsidR="002D3D42" w:rsidRPr="002D3D42" w:rsidRDefault="002D3D42" w:rsidP="002D3D42">
      <w:pPr>
        <w:pStyle w:val="ListParagraph"/>
        <w:numPr>
          <w:ilvl w:val="0"/>
          <w:numId w:val="23"/>
        </w:numPr>
        <w:jc w:val="both"/>
        <w:rPr>
          <w:rFonts w:cs="Times New Roman"/>
          <w:color w:val="000000"/>
          <w:sz w:val="22"/>
          <w:szCs w:val="22"/>
        </w:rPr>
      </w:pPr>
      <w:r>
        <w:rPr>
          <w:rFonts w:cs="Times New Roman"/>
          <w:color w:val="000000"/>
          <w:sz w:val="22"/>
          <w:szCs w:val="22"/>
        </w:rPr>
        <w:t>F</w:t>
      </w:r>
      <w:r w:rsidRPr="002D3D42">
        <w:rPr>
          <w:rFonts w:cs="Times New Roman"/>
          <w:color w:val="000000"/>
          <w:sz w:val="22"/>
          <w:szCs w:val="22"/>
        </w:rPr>
        <w:t>lip charts, markers and other stationary mater</w:t>
      </w:r>
      <w:r>
        <w:rPr>
          <w:rFonts w:cs="Times New Roman"/>
          <w:color w:val="000000"/>
          <w:sz w:val="22"/>
          <w:szCs w:val="22"/>
        </w:rPr>
        <w:t>ials necessary for the training</w:t>
      </w:r>
    </w:p>
    <w:p w14:paraId="6602B797" w14:textId="77777777" w:rsidR="002D3D42" w:rsidRDefault="002D3D42" w:rsidP="002D3D42">
      <w:pPr>
        <w:pStyle w:val="ListParagraph"/>
        <w:numPr>
          <w:ilvl w:val="0"/>
          <w:numId w:val="23"/>
        </w:numPr>
        <w:jc w:val="both"/>
        <w:rPr>
          <w:rFonts w:cs="Times New Roman"/>
          <w:color w:val="000000"/>
          <w:sz w:val="22"/>
          <w:szCs w:val="22"/>
        </w:rPr>
      </w:pPr>
      <w:r w:rsidRPr="002D3D42">
        <w:rPr>
          <w:rFonts w:cs="Times New Roman"/>
          <w:color w:val="000000"/>
          <w:sz w:val="22"/>
          <w:szCs w:val="22"/>
        </w:rPr>
        <w:t>Translation of the training modules to English</w:t>
      </w:r>
    </w:p>
    <w:p w14:paraId="1149FB51" w14:textId="77777777" w:rsidR="002D3D42" w:rsidRPr="002D3D42" w:rsidRDefault="002D3D42" w:rsidP="002D3D42">
      <w:pPr>
        <w:pStyle w:val="ListParagraph"/>
        <w:numPr>
          <w:ilvl w:val="0"/>
          <w:numId w:val="23"/>
        </w:numPr>
        <w:jc w:val="both"/>
        <w:rPr>
          <w:rFonts w:cs="Times New Roman"/>
          <w:color w:val="000000"/>
          <w:sz w:val="22"/>
          <w:szCs w:val="22"/>
        </w:rPr>
      </w:pPr>
      <w:r>
        <w:rPr>
          <w:rFonts w:cs="Times New Roman"/>
          <w:color w:val="000000"/>
          <w:sz w:val="22"/>
          <w:szCs w:val="22"/>
        </w:rPr>
        <w:t>Transportation, meals, accommodation and other per diem related costs of trainers</w:t>
      </w:r>
    </w:p>
    <w:p w14:paraId="5E3B15A3" w14:textId="77777777" w:rsidR="002D3D42" w:rsidRDefault="002D3D42" w:rsidP="002D3D42">
      <w:pPr>
        <w:jc w:val="both"/>
        <w:rPr>
          <w:rFonts w:cs="Times New Roman"/>
          <w:color w:val="000000"/>
          <w:sz w:val="22"/>
          <w:szCs w:val="22"/>
        </w:rPr>
      </w:pPr>
      <w:r w:rsidRPr="002D3D42">
        <w:rPr>
          <w:rFonts w:cs="Times New Roman"/>
          <w:color w:val="000000"/>
          <w:sz w:val="22"/>
          <w:szCs w:val="22"/>
        </w:rPr>
        <w:t> </w:t>
      </w:r>
    </w:p>
    <w:p w14:paraId="1BB9E56F" w14:textId="77777777" w:rsidR="002D3D42" w:rsidRDefault="002D3D42" w:rsidP="002D3D42">
      <w:pPr>
        <w:jc w:val="both"/>
        <w:rPr>
          <w:rFonts w:cs="Times New Roman"/>
          <w:color w:val="000000"/>
          <w:sz w:val="22"/>
          <w:szCs w:val="22"/>
        </w:rPr>
      </w:pPr>
      <w:r>
        <w:rPr>
          <w:rFonts w:cs="Times New Roman"/>
          <w:color w:val="000000"/>
          <w:sz w:val="22"/>
          <w:szCs w:val="22"/>
        </w:rPr>
        <w:t xml:space="preserve">FLA will be responsible for </w:t>
      </w:r>
    </w:p>
    <w:p w14:paraId="2A050ED9" w14:textId="77777777" w:rsidR="002D3D42" w:rsidRDefault="002D3D42" w:rsidP="002D3D42">
      <w:pPr>
        <w:jc w:val="both"/>
        <w:rPr>
          <w:rFonts w:cs="Times New Roman"/>
          <w:color w:val="000000"/>
          <w:sz w:val="22"/>
          <w:szCs w:val="22"/>
        </w:rPr>
      </w:pPr>
    </w:p>
    <w:p w14:paraId="6F23D0E0" w14:textId="77777777" w:rsidR="003E3413" w:rsidRDefault="003E3413" w:rsidP="003E3413">
      <w:pPr>
        <w:pStyle w:val="ListParagraph"/>
        <w:numPr>
          <w:ilvl w:val="0"/>
          <w:numId w:val="24"/>
        </w:numPr>
        <w:jc w:val="both"/>
        <w:rPr>
          <w:rFonts w:cs="Times New Roman"/>
          <w:color w:val="000000"/>
          <w:sz w:val="22"/>
          <w:szCs w:val="22"/>
        </w:rPr>
      </w:pPr>
      <w:r w:rsidRPr="002D3D42">
        <w:rPr>
          <w:rFonts w:cs="Times New Roman"/>
          <w:color w:val="000000"/>
          <w:sz w:val="22"/>
          <w:szCs w:val="22"/>
        </w:rPr>
        <w:t>Arrangement</w:t>
      </w:r>
      <w:r>
        <w:rPr>
          <w:rFonts w:cs="Times New Roman"/>
          <w:color w:val="000000"/>
          <w:sz w:val="22"/>
          <w:szCs w:val="22"/>
        </w:rPr>
        <w:t xml:space="preserve"> of training venue and technical requirements (projector etc.)</w:t>
      </w:r>
    </w:p>
    <w:p w14:paraId="7B1EFED9" w14:textId="7773FEFA" w:rsidR="003E3413" w:rsidRPr="003E3413" w:rsidRDefault="003E3413" w:rsidP="003E3413">
      <w:pPr>
        <w:pStyle w:val="ListParagraph"/>
        <w:numPr>
          <w:ilvl w:val="0"/>
          <w:numId w:val="24"/>
        </w:numPr>
        <w:jc w:val="both"/>
        <w:rPr>
          <w:rFonts w:cs="Times New Roman"/>
          <w:color w:val="000000"/>
          <w:sz w:val="22"/>
        </w:rPr>
      </w:pPr>
      <w:r>
        <w:rPr>
          <w:rFonts w:cs="Times New Roman"/>
          <w:color w:val="000000"/>
          <w:sz w:val="22"/>
          <w:szCs w:val="22"/>
        </w:rPr>
        <w:t xml:space="preserve">Arrangement of meals and </w:t>
      </w:r>
      <w:r w:rsidRPr="002D3D42">
        <w:rPr>
          <w:rFonts w:cs="Times New Roman"/>
          <w:color w:val="000000"/>
          <w:sz w:val="22"/>
          <w:szCs w:val="22"/>
        </w:rPr>
        <w:t>refreshments</w:t>
      </w:r>
    </w:p>
    <w:p w14:paraId="45A39749" w14:textId="1F175D12" w:rsidR="002D3D42" w:rsidRDefault="002D3D42" w:rsidP="002D3D42">
      <w:pPr>
        <w:pStyle w:val="ListParagraph"/>
        <w:numPr>
          <w:ilvl w:val="0"/>
          <w:numId w:val="24"/>
        </w:numPr>
        <w:jc w:val="both"/>
        <w:rPr>
          <w:rFonts w:cs="Times New Roman"/>
          <w:color w:val="000000"/>
          <w:sz w:val="22"/>
        </w:rPr>
      </w:pPr>
      <w:r>
        <w:rPr>
          <w:rFonts w:cs="Times New Roman"/>
          <w:color w:val="000000"/>
          <w:sz w:val="22"/>
        </w:rPr>
        <w:t>Identifying and inviting the training participants</w:t>
      </w:r>
    </w:p>
    <w:p w14:paraId="2FEF9BB2" w14:textId="6FA63316" w:rsidR="002D3D42" w:rsidRPr="002D3D42" w:rsidRDefault="002D3D42" w:rsidP="002D3D42">
      <w:pPr>
        <w:pStyle w:val="ListParagraph"/>
        <w:numPr>
          <w:ilvl w:val="0"/>
          <w:numId w:val="24"/>
        </w:numPr>
        <w:jc w:val="both"/>
        <w:rPr>
          <w:rFonts w:cs="Times New Roman"/>
          <w:color w:val="000000"/>
          <w:sz w:val="22"/>
        </w:rPr>
      </w:pPr>
      <w:r w:rsidRPr="002D3D42">
        <w:rPr>
          <w:rFonts w:cs="Times New Roman"/>
          <w:color w:val="000000"/>
          <w:sz w:val="22"/>
        </w:rPr>
        <w:t>Arranging the training participants</w:t>
      </w:r>
      <w:r>
        <w:rPr>
          <w:rFonts w:cs="Times New Roman"/>
          <w:color w:val="000000"/>
          <w:sz w:val="22"/>
        </w:rPr>
        <w:t>’</w:t>
      </w:r>
      <w:r w:rsidRPr="002D3D42">
        <w:rPr>
          <w:rFonts w:cs="Times New Roman"/>
          <w:color w:val="000000"/>
          <w:sz w:val="22"/>
        </w:rPr>
        <w:t xml:space="preserve"> </w:t>
      </w:r>
      <w:r>
        <w:rPr>
          <w:rFonts w:cs="Times New Roman"/>
          <w:color w:val="000000"/>
          <w:sz w:val="22"/>
        </w:rPr>
        <w:t>transportation</w:t>
      </w:r>
      <w:r w:rsidRPr="002D3D42">
        <w:rPr>
          <w:rFonts w:cs="Times New Roman"/>
          <w:color w:val="000000"/>
          <w:sz w:val="22"/>
        </w:rPr>
        <w:t xml:space="preserve"> and accommodation </w:t>
      </w:r>
      <w:r>
        <w:rPr>
          <w:rFonts w:cs="Times New Roman"/>
          <w:color w:val="000000"/>
          <w:sz w:val="22"/>
        </w:rPr>
        <w:t>(</w:t>
      </w:r>
      <w:r w:rsidRPr="002D3D42">
        <w:rPr>
          <w:rFonts w:cs="Times New Roman"/>
          <w:color w:val="000000"/>
          <w:sz w:val="22"/>
        </w:rPr>
        <w:t>if necessary</w:t>
      </w:r>
      <w:r>
        <w:rPr>
          <w:rFonts w:cs="Times New Roman"/>
          <w:color w:val="000000"/>
          <w:sz w:val="22"/>
        </w:rPr>
        <w:t>)</w:t>
      </w:r>
    </w:p>
    <w:p w14:paraId="55CEC55F" w14:textId="77777777" w:rsidR="002D3D42" w:rsidRPr="002D3D42" w:rsidRDefault="002D3D42" w:rsidP="002D3D42">
      <w:pPr>
        <w:shd w:val="clear" w:color="auto" w:fill="FFFFFF"/>
        <w:spacing w:line="276" w:lineRule="atLeast"/>
        <w:ind w:hanging="360"/>
        <w:jc w:val="both"/>
        <w:rPr>
          <w:rFonts w:cs="Times New Roman"/>
          <w:color w:val="000000"/>
        </w:rPr>
      </w:pPr>
    </w:p>
    <w:p w14:paraId="464D9F91" w14:textId="42D4F4B6" w:rsidR="0042586E" w:rsidRPr="002D3D42" w:rsidRDefault="0042586E" w:rsidP="002D3D42">
      <w:pPr>
        <w:pStyle w:val="Heading1"/>
        <w:numPr>
          <w:ilvl w:val="0"/>
          <w:numId w:val="25"/>
        </w:numPr>
        <w:rPr>
          <w:rFonts w:cs="Times New Roman"/>
          <w:sz w:val="24"/>
          <w:szCs w:val="24"/>
        </w:rPr>
      </w:pPr>
      <w:r w:rsidRPr="002D3D42">
        <w:rPr>
          <w:rFonts w:cs="Times New Roman"/>
          <w:sz w:val="24"/>
          <w:szCs w:val="24"/>
        </w:rPr>
        <w:t xml:space="preserve">Requirements for the Sub-Contractor  </w:t>
      </w:r>
    </w:p>
    <w:p w14:paraId="2AEF5DA9" w14:textId="77777777" w:rsidR="0042586E" w:rsidRPr="002D3D42" w:rsidRDefault="0042586E" w:rsidP="0042586E">
      <w:pPr>
        <w:shd w:val="clear" w:color="auto" w:fill="FFFFFF"/>
        <w:spacing w:line="276" w:lineRule="atLeast"/>
        <w:rPr>
          <w:rFonts w:cs="Times New Roman"/>
          <w:color w:val="000000"/>
          <w:sz w:val="22"/>
          <w:szCs w:val="22"/>
        </w:rPr>
      </w:pPr>
    </w:p>
    <w:p w14:paraId="3BE8EA05" w14:textId="77777777" w:rsidR="0042586E" w:rsidRPr="002D3D42" w:rsidRDefault="0042586E" w:rsidP="0042586E">
      <w:pPr>
        <w:shd w:val="clear" w:color="auto" w:fill="FFFFFF"/>
        <w:spacing w:line="276" w:lineRule="atLeast"/>
        <w:rPr>
          <w:rFonts w:cs="Times New Roman"/>
          <w:color w:val="000000"/>
          <w:sz w:val="22"/>
          <w:szCs w:val="22"/>
        </w:rPr>
      </w:pPr>
      <w:r w:rsidRPr="002D3D42">
        <w:rPr>
          <w:rFonts w:cs="Times New Roman"/>
          <w:color w:val="000000"/>
          <w:sz w:val="22"/>
          <w:szCs w:val="22"/>
        </w:rPr>
        <w:t>Competence and skill requirements regarding the sub – contractor listed as the following;</w:t>
      </w:r>
    </w:p>
    <w:p w14:paraId="7166A28C" w14:textId="77777777" w:rsidR="0042586E" w:rsidRPr="002D3D42" w:rsidRDefault="0042586E" w:rsidP="0042586E">
      <w:pPr>
        <w:shd w:val="clear" w:color="auto" w:fill="FFFFFF"/>
        <w:spacing w:line="276" w:lineRule="atLeast"/>
        <w:rPr>
          <w:rFonts w:cs="Times New Roman"/>
          <w:color w:val="000000"/>
        </w:rPr>
      </w:pPr>
    </w:p>
    <w:p w14:paraId="0976C1CF" w14:textId="2A7F358D" w:rsidR="0042586E" w:rsidRPr="002D3D42" w:rsidRDefault="0042586E" w:rsidP="0042586E">
      <w:pPr>
        <w:numPr>
          <w:ilvl w:val="0"/>
          <w:numId w:val="17"/>
        </w:numPr>
        <w:shd w:val="clear" w:color="auto" w:fill="FFFFFF"/>
        <w:rPr>
          <w:rFonts w:eastAsia="Times New Roman" w:cs="Times New Roman"/>
          <w:color w:val="000000"/>
        </w:rPr>
      </w:pPr>
      <w:r w:rsidRPr="002D3D42">
        <w:rPr>
          <w:rFonts w:eastAsia="Times New Roman" w:cs="Times New Roman"/>
          <w:color w:val="000000"/>
          <w:sz w:val="22"/>
          <w:szCs w:val="22"/>
        </w:rPr>
        <w:t xml:space="preserve">Proven experience </w:t>
      </w:r>
      <w:r w:rsidR="002D3D42">
        <w:rPr>
          <w:rFonts w:eastAsia="Times New Roman" w:cs="Times New Roman"/>
          <w:color w:val="000000"/>
          <w:sz w:val="22"/>
          <w:szCs w:val="22"/>
        </w:rPr>
        <w:t>of</w:t>
      </w:r>
      <w:r w:rsidRPr="002D3D42">
        <w:rPr>
          <w:rFonts w:eastAsia="Times New Roman" w:cs="Times New Roman"/>
          <w:color w:val="000000"/>
          <w:sz w:val="22"/>
          <w:szCs w:val="22"/>
        </w:rPr>
        <w:t xml:space="preserve"> work </w:t>
      </w:r>
      <w:r w:rsidR="002D3D42">
        <w:rPr>
          <w:rFonts w:eastAsia="Times New Roman" w:cs="Times New Roman"/>
          <w:color w:val="000000"/>
          <w:sz w:val="22"/>
          <w:szCs w:val="22"/>
        </w:rPr>
        <w:t>in</w:t>
      </w:r>
      <w:r w:rsidRPr="002D3D42">
        <w:rPr>
          <w:rFonts w:eastAsia="Times New Roman" w:cs="Times New Roman"/>
          <w:color w:val="000000"/>
          <w:sz w:val="22"/>
          <w:szCs w:val="22"/>
        </w:rPr>
        <w:t xml:space="preserve"> social compliance and sustainability in </w:t>
      </w:r>
      <w:r w:rsidR="002D3D42">
        <w:rPr>
          <w:rFonts w:eastAsia="Times New Roman" w:cs="Times New Roman"/>
          <w:color w:val="000000"/>
          <w:sz w:val="22"/>
          <w:szCs w:val="22"/>
        </w:rPr>
        <w:t xml:space="preserve">the </w:t>
      </w:r>
      <w:r w:rsidRPr="002D3D42">
        <w:rPr>
          <w:rFonts w:eastAsia="Times New Roman" w:cs="Times New Roman"/>
          <w:color w:val="000000"/>
          <w:sz w:val="22"/>
          <w:szCs w:val="22"/>
        </w:rPr>
        <w:t xml:space="preserve">agriculture sector </w:t>
      </w:r>
    </w:p>
    <w:p w14:paraId="77FE1457" w14:textId="7075BD90" w:rsidR="002D3D42" w:rsidRPr="002D3D42" w:rsidRDefault="002D3D42" w:rsidP="0042586E">
      <w:pPr>
        <w:numPr>
          <w:ilvl w:val="0"/>
          <w:numId w:val="17"/>
        </w:numPr>
        <w:shd w:val="clear" w:color="auto" w:fill="FFFFFF"/>
        <w:rPr>
          <w:rFonts w:eastAsia="Times New Roman" w:cs="Times New Roman"/>
          <w:color w:val="000000"/>
        </w:rPr>
      </w:pPr>
      <w:r>
        <w:rPr>
          <w:rFonts w:eastAsia="Times New Roman" w:cs="Times New Roman"/>
          <w:color w:val="000000"/>
          <w:sz w:val="22"/>
          <w:szCs w:val="22"/>
        </w:rPr>
        <w:t>Proven trainer skills with particular experience in participatory techniques</w:t>
      </w:r>
    </w:p>
    <w:p w14:paraId="2BF5D9DF" w14:textId="5B8BC920" w:rsidR="0042586E" w:rsidRPr="002D3D42" w:rsidRDefault="002D3D42" w:rsidP="0042586E">
      <w:pPr>
        <w:numPr>
          <w:ilvl w:val="0"/>
          <w:numId w:val="17"/>
        </w:numPr>
        <w:shd w:val="clear" w:color="auto" w:fill="FFFFFF"/>
        <w:rPr>
          <w:rFonts w:eastAsia="Times New Roman" w:cs="Times New Roman"/>
          <w:color w:val="000000"/>
        </w:rPr>
      </w:pPr>
      <w:r>
        <w:rPr>
          <w:rFonts w:eastAsia="Times New Roman" w:cs="Times New Roman"/>
          <w:color w:val="000000"/>
          <w:sz w:val="22"/>
          <w:szCs w:val="22"/>
        </w:rPr>
        <w:t xml:space="preserve">Experience in working with </w:t>
      </w:r>
      <w:r w:rsidR="0042586E" w:rsidRPr="002D3D42">
        <w:rPr>
          <w:rFonts w:eastAsia="Times New Roman" w:cs="Times New Roman"/>
          <w:color w:val="000000"/>
          <w:sz w:val="22"/>
          <w:szCs w:val="22"/>
        </w:rPr>
        <w:t>local contractors</w:t>
      </w:r>
      <w:r>
        <w:rPr>
          <w:rFonts w:eastAsia="Times New Roman" w:cs="Times New Roman"/>
          <w:color w:val="000000"/>
          <w:sz w:val="22"/>
          <w:szCs w:val="22"/>
        </w:rPr>
        <w:t xml:space="preserve"> is an asset</w:t>
      </w:r>
    </w:p>
    <w:p w14:paraId="7BB61E6E" w14:textId="334362F4" w:rsidR="002D3D42" w:rsidRPr="002D3D42" w:rsidRDefault="002D3D42" w:rsidP="0042586E">
      <w:pPr>
        <w:numPr>
          <w:ilvl w:val="0"/>
          <w:numId w:val="17"/>
        </w:numPr>
        <w:shd w:val="clear" w:color="auto" w:fill="FFFFFF"/>
        <w:rPr>
          <w:rFonts w:eastAsia="Times New Roman" w:cs="Times New Roman"/>
          <w:color w:val="000000"/>
        </w:rPr>
      </w:pPr>
      <w:r>
        <w:rPr>
          <w:rFonts w:eastAsia="Times New Roman" w:cs="Times New Roman"/>
          <w:color w:val="000000"/>
          <w:sz w:val="22"/>
          <w:szCs w:val="22"/>
        </w:rPr>
        <w:t>Knowledge of national and international laws related with child labor</w:t>
      </w:r>
    </w:p>
    <w:p w14:paraId="3B37E9F5" w14:textId="45AF1E10" w:rsidR="002D3D42" w:rsidRPr="002D3D42" w:rsidRDefault="002D3D42" w:rsidP="002D3D42">
      <w:pPr>
        <w:pStyle w:val="ListParagraph"/>
        <w:numPr>
          <w:ilvl w:val="0"/>
          <w:numId w:val="17"/>
        </w:numPr>
        <w:shd w:val="clear" w:color="auto" w:fill="FFFFFF"/>
        <w:rPr>
          <w:rFonts w:eastAsia="Times New Roman" w:cs="Times New Roman"/>
          <w:color w:val="000000"/>
          <w:sz w:val="22"/>
        </w:rPr>
      </w:pPr>
      <w:r w:rsidRPr="002D3D42">
        <w:rPr>
          <w:rFonts w:eastAsia="Times New Roman" w:cs="Times New Roman"/>
          <w:color w:val="000000"/>
          <w:sz w:val="22"/>
        </w:rPr>
        <w:t xml:space="preserve">Knowledge of </w:t>
      </w:r>
      <w:r>
        <w:rPr>
          <w:rFonts w:eastAsia="Times New Roman" w:cs="Times New Roman"/>
          <w:color w:val="000000"/>
          <w:sz w:val="22"/>
        </w:rPr>
        <w:t xml:space="preserve">legislation regulating </w:t>
      </w:r>
      <w:r w:rsidRPr="002D3D42">
        <w:rPr>
          <w:rFonts w:eastAsia="Times New Roman" w:cs="Times New Roman"/>
          <w:color w:val="000000"/>
          <w:sz w:val="22"/>
        </w:rPr>
        <w:t xml:space="preserve">labor </w:t>
      </w:r>
      <w:r>
        <w:rPr>
          <w:rFonts w:eastAsia="Times New Roman" w:cs="Times New Roman"/>
          <w:color w:val="000000"/>
          <w:sz w:val="22"/>
        </w:rPr>
        <w:t>rights and conditions in Turkey</w:t>
      </w:r>
    </w:p>
    <w:p w14:paraId="11B41848" w14:textId="77777777" w:rsidR="0042586E" w:rsidRPr="002D3D42" w:rsidRDefault="0042586E" w:rsidP="0042586E">
      <w:pPr>
        <w:numPr>
          <w:ilvl w:val="0"/>
          <w:numId w:val="17"/>
        </w:numPr>
        <w:shd w:val="clear" w:color="auto" w:fill="FFFFFF"/>
        <w:rPr>
          <w:rFonts w:eastAsia="Times New Roman" w:cs="Times New Roman"/>
          <w:color w:val="000000"/>
        </w:rPr>
      </w:pPr>
      <w:r w:rsidRPr="002D3D42">
        <w:rPr>
          <w:rFonts w:eastAsia="Times New Roman" w:cs="Times New Roman"/>
          <w:color w:val="000000"/>
          <w:sz w:val="22"/>
          <w:szCs w:val="22"/>
        </w:rPr>
        <w:t xml:space="preserve">Knowledge of hazelnut supply chain </w:t>
      </w:r>
    </w:p>
    <w:p w14:paraId="33321B56" w14:textId="1CAFAA8B" w:rsidR="0042586E" w:rsidRPr="002D3D42" w:rsidRDefault="0042586E" w:rsidP="0042586E">
      <w:pPr>
        <w:numPr>
          <w:ilvl w:val="0"/>
          <w:numId w:val="17"/>
        </w:numPr>
        <w:shd w:val="clear" w:color="auto" w:fill="FFFFFF"/>
        <w:rPr>
          <w:rFonts w:eastAsia="Times New Roman" w:cs="Times New Roman"/>
          <w:color w:val="000000"/>
        </w:rPr>
      </w:pPr>
      <w:r w:rsidRPr="002D3D42">
        <w:rPr>
          <w:rFonts w:eastAsia="Times New Roman" w:cs="Times New Roman"/>
          <w:color w:val="000000"/>
          <w:sz w:val="22"/>
          <w:szCs w:val="22"/>
        </w:rPr>
        <w:t>Knowledge of seasonal migratory agriculture work</w:t>
      </w:r>
      <w:r w:rsidR="002D3D42">
        <w:rPr>
          <w:rFonts w:eastAsia="Times New Roman" w:cs="Times New Roman"/>
          <w:color w:val="000000"/>
          <w:sz w:val="22"/>
          <w:szCs w:val="22"/>
        </w:rPr>
        <w:t xml:space="preserve"> context</w:t>
      </w:r>
    </w:p>
    <w:p w14:paraId="244F789A" w14:textId="77777777" w:rsidR="0042586E" w:rsidRPr="002D3D42" w:rsidRDefault="0042586E" w:rsidP="0042586E">
      <w:pPr>
        <w:numPr>
          <w:ilvl w:val="0"/>
          <w:numId w:val="17"/>
        </w:numPr>
        <w:shd w:val="clear" w:color="auto" w:fill="FFFFFF"/>
        <w:rPr>
          <w:rFonts w:eastAsia="Times New Roman" w:cs="Times New Roman"/>
          <w:color w:val="000000"/>
        </w:rPr>
      </w:pPr>
      <w:r w:rsidRPr="002D3D42">
        <w:rPr>
          <w:rFonts w:eastAsia="Times New Roman" w:cs="Times New Roman"/>
          <w:color w:val="000000"/>
          <w:sz w:val="22"/>
          <w:szCs w:val="22"/>
        </w:rPr>
        <w:t>Proven ability to use train the trainer methods.</w:t>
      </w:r>
    </w:p>
    <w:p w14:paraId="1A2E48C7" w14:textId="60463160" w:rsidR="002D3D42" w:rsidRPr="002D3D42" w:rsidRDefault="0042586E" w:rsidP="002D3D42">
      <w:pPr>
        <w:numPr>
          <w:ilvl w:val="0"/>
          <w:numId w:val="17"/>
        </w:numPr>
        <w:shd w:val="clear" w:color="auto" w:fill="FFFFFF"/>
        <w:rPr>
          <w:rFonts w:eastAsia="Times New Roman" w:cs="Times New Roman"/>
          <w:color w:val="000000"/>
        </w:rPr>
      </w:pPr>
      <w:r w:rsidRPr="002D3D42">
        <w:rPr>
          <w:rFonts w:eastAsia="Times New Roman" w:cs="Times New Roman"/>
          <w:color w:val="000000"/>
          <w:sz w:val="22"/>
          <w:szCs w:val="22"/>
        </w:rPr>
        <w:t>Knowledge of developing training manuals</w:t>
      </w:r>
      <w:r w:rsidR="003E3413">
        <w:rPr>
          <w:rFonts w:eastAsia="Times New Roman" w:cs="Times New Roman"/>
          <w:color w:val="000000"/>
          <w:sz w:val="22"/>
          <w:szCs w:val="22"/>
        </w:rPr>
        <w:t xml:space="preserve"> and communication</w:t>
      </w:r>
      <w:bookmarkStart w:id="20" w:name="_GoBack"/>
      <w:bookmarkEnd w:id="20"/>
      <w:r w:rsidR="003E3413">
        <w:rPr>
          <w:rFonts w:eastAsia="Times New Roman" w:cs="Times New Roman"/>
          <w:color w:val="000000"/>
          <w:sz w:val="22"/>
          <w:szCs w:val="22"/>
        </w:rPr>
        <w:t xml:space="preserve"> materials</w:t>
      </w:r>
    </w:p>
    <w:p w14:paraId="48F8EB4A" w14:textId="7F082EF3" w:rsidR="0042586E" w:rsidRPr="002D3D42" w:rsidRDefault="0042586E" w:rsidP="002D3D42">
      <w:pPr>
        <w:numPr>
          <w:ilvl w:val="0"/>
          <w:numId w:val="17"/>
        </w:numPr>
        <w:shd w:val="clear" w:color="auto" w:fill="FFFFFF"/>
        <w:rPr>
          <w:rFonts w:eastAsia="Times New Roman" w:cs="Times New Roman"/>
          <w:color w:val="000000"/>
        </w:rPr>
      </w:pPr>
      <w:r w:rsidRPr="002D3D42">
        <w:rPr>
          <w:rFonts w:cs="Times New Roman"/>
          <w:color w:val="000000"/>
          <w:sz w:val="22"/>
          <w:szCs w:val="22"/>
        </w:rPr>
        <w:t>Excellent communication skills that cut across all levels of people, including rural people</w:t>
      </w:r>
      <w:r w:rsidR="002D3D42">
        <w:rPr>
          <w:rFonts w:cs="Times New Roman"/>
          <w:color w:val="000000"/>
          <w:sz w:val="22"/>
          <w:szCs w:val="22"/>
        </w:rPr>
        <w:t>.</w:t>
      </w:r>
    </w:p>
    <w:p w14:paraId="106762E8" w14:textId="77777777" w:rsidR="0042586E" w:rsidRPr="002D3D42" w:rsidRDefault="0042586E" w:rsidP="0042586E">
      <w:pPr>
        <w:shd w:val="clear" w:color="auto" w:fill="FFFFFF"/>
        <w:jc w:val="both"/>
        <w:rPr>
          <w:rFonts w:cs="Times New Roman"/>
          <w:color w:val="000000"/>
        </w:rPr>
      </w:pPr>
      <w:r w:rsidRPr="002D3D42">
        <w:rPr>
          <w:rFonts w:cs="Times New Roman"/>
          <w:color w:val="000000"/>
          <w:sz w:val="22"/>
          <w:szCs w:val="22"/>
        </w:rPr>
        <w:t> </w:t>
      </w:r>
    </w:p>
    <w:p w14:paraId="694A1CC5" w14:textId="77777777" w:rsidR="009A2D95" w:rsidRPr="002D3D42" w:rsidRDefault="00EC0C8C"/>
    <w:sectPr w:rsidR="009A2D95" w:rsidRPr="002D3D42" w:rsidSect="007D393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EA3A9" w14:textId="77777777" w:rsidR="00EC0C8C" w:rsidRDefault="00EC0C8C" w:rsidP="0042586E">
      <w:r>
        <w:separator/>
      </w:r>
    </w:p>
  </w:endnote>
  <w:endnote w:type="continuationSeparator" w:id="0">
    <w:p w14:paraId="38E57E92" w14:textId="77777777" w:rsidR="00EC0C8C" w:rsidRDefault="00EC0C8C" w:rsidP="0042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arker Felt">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C98DE" w14:textId="77777777" w:rsidR="00C64CA8" w:rsidRDefault="00F322D3" w:rsidP="00C64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187B8" w14:textId="77777777" w:rsidR="00C64CA8" w:rsidRDefault="00EC0C8C" w:rsidP="008C21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4802E" w14:textId="77777777" w:rsidR="00C64CA8" w:rsidRDefault="00F322D3" w:rsidP="00C64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0C8C">
      <w:rPr>
        <w:rStyle w:val="PageNumber"/>
        <w:noProof/>
      </w:rPr>
      <w:t>1</w:t>
    </w:r>
    <w:r>
      <w:rPr>
        <w:rStyle w:val="PageNumber"/>
      </w:rPr>
      <w:fldChar w:fldCharType="end"/>
    </w:r>
  </w:p>
  <w:p w14:paraId="16C66943" w14:textId="77777777" w:rsidR="00C64CA8" w:rsidRDefault="00EC0C8C" w:rsidP="00DC21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55F5" w14:textId="77777777" w:rsidR="00EC0C8C" w:rsidRDefault="00EC0C8C" w:rsidP="0042586E">
      <w:r>
        <w:separator/>
      </w:r>
    </w:p>
  </w:footnote>
  <w:footnote w:type="continuationSeparator" w:id="0">
    <w:p w14:paraId="5BFF2F85" w14:textId="77777777" w:rsidR="00EC0C8C" w:rsidRDefault="00EC0C8C" w:rsidP="0042586E">
      <w:r>
        <w:continuationSeparator/>
      </w:r>
    </w:p>
  </w:footnote>
  <w:footnote w:id="1">
    <w:p w14:paraId="195299D3" w14:textId="77777777" w:rsidR="0042586E" w:rsidRPr="00351B31" w:rsidRDefault="0042586E" w:rsidP="0042586E">
      <w:pPr>
        <w:pStyle w:val="FootnoteText"/>
        <w:rPr>
          <w:sz w:val="16"/>
          <w:szCs w:val="16"/>
          <w:lang w:val="de-DE"/>
        </w:rPr>
      </w:pPr>
      <w:r w:rsidRPr="00351B31">
        <w:rPr>
          <w:rStyle w:val="FootnoteReference"/>
          <w:sz w:val="16"/>
          <w:szCs w:val="16"/>
        </w:rPr>
        <w:footnoteRef/>
      </w:r>
      <w:r w:rsidRPr="00351B31">
        <w:rPr>
          <w:sz w:val="16"/>
          <w:szCs w:val="16"/>
        </w:rPr>
        <w:t xml:space="preserve"> For example: lack of safe transportation; differential terms of engagement and working conditions (hours of work, in-kind benefits, compensation) for migrant versus local workers; and deduction of commissions from wages.</w:t>
      </w:r>
    </w:p>
  </w:footnote>
  <w:footnote w:id="2">
    <w:p w14:paraId="10E3F358" w14:textId="77777777" w:rsidR="0042586E" w:rsidRPr="00805599" w:rsidRDefault="0042586E" w:rsidP="0042586E">
      <w:pPr>
        <w:pStyle w:val="FootnoteText"/>
        <w:rPr>
          <w:rFonts w:ascii="Times New Roman" w:hAnsi="Times New Roman" w:cs="Times New Roman"/>
          <w:sz w:val="20"/>
          <w:szCs w:val="20"/>
        </w:rPr>
      </w:pPr>
      <w:r w:rsidRPr="00805599">
        <w:rPr>
          <w:rStyle w:val="FootnoteReference"/>
          <w:rFonts w:ascii="Times New Roman" w:hAnsi="Times New Roman" w:cs="Times New Roman"/>
          <w:sz w:val="20"/>
          <w:szCs w:val="20"/>
        </w:rPr>
        <w:footnoteRef/>
      </w:r>
      <w:r w:rsidRPr="00805599">
        <w:rPr>
          <w:rFonts w:ascii="Times New Roman" w:hAnsi="Times New Roman" w:cs="Times New Roman"/>
          <w:sz w:val="20"/>
          <w:szCs w:val="20"/>
        </w:rPr>
        <w:t xml:space="preserve"> Please provide breakdown of activities as sub – activities</w:t>
      </w:r>
      <w:r>
        <w:rPr>
          <w:rFonts w:ascii="Times New Roman" w:hAnsi="Times New Roman" w:cs="Times New Roman"/>
          <w:sz w:val="20"/>
          <w:szCs w:val="20"/>
        </w:rPr>
        <w:t xml:space="preserve">. </w:t>
      </w:r>
      <w:r w:rsidRPr="00805599">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645"/>
    <w:multiLevelType w:val="hybridMultilevel"/>
    <w:tmpl w:val="185E3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C1536"/>
    <w:multiLevelType w:val="hybridMultilevel"/>
    <w:tmpl w:val="8244CBF2"/>
    <w:lvl w:ilvl="0" w:tplc="EB28E8E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8222B"/>
    <w:multiLevelType w:val="hybridMultilevel"/>
    <w:tmpl w:val="1BF03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4C4EB4"/>
    <w:multiLevelType w:val="hybridMultilevel"/>
    <w:tmpl w:val="3A261C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4D79A0"/>
    <w:multiLevelType w:val="hybridMultilevel"/>
    <w:tmpl w:val="805476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E10D1A"/>
    <w:multiLevelType w:val="hybridMultilevel"/>
    <w:tmpl w:val="2FF4FE06"/>
    <w:lvl w:ilvl="0" w:tplc="6332E56E">
      <w:start w:val="1"/>
      <w:numFmt w:val="lowerRoman"/>
      <w:lvlText w:val="%1."/>
      <w:lvlJc w:val="left"/>
      <w:pPr>
        <w:ind w:left="1510" w:hanging="72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6">
    <w:nsid w:val="1AAF64DB"/>
    <w:multiLevelType w:val="hybridMultilevel"/>
    <w:tmpl w:val="D5EEA2BC"/>
    <w:lvl w:ilvl="0" w:tplc="73285DEE">
      <w:start w:val="4"/>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F08CB"/>
    <w:multiLevelType w:val="multilevel"/>
    <w:tmpl w:val="E9FA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5A2D88"/>
    <w:multiLevelType w:val="hybridMultilevel"/>
    <w:tmpl w:val="AE6CF242"/>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37C63838">
      <w:start w:val="8"/>
      <w:numFmt w:val="bullet"/>
      <w:lvlText w:val="-"/>
      <w:lvlJc w:val="left"/>
      <w:pPr>
        <w:ind w:left="3600" w:hanging="360"/>
      </w:pPr>
      <w:rPr>
        <w:rFonts w:ascii="Calibri" w:eastAsiaTheme="minorHAnsi" w:hAnsi="Calibri" w:cstheme="minorBidi"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90A1085"/>
    <w:multiLevelType w:val="hybridMultilevel"/>
    <w:tmpl w:val="DF8EC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FE21DD3"/>
    <w:multiLevelType w:val="hybridMultilevel"/>
    <w:tmpl w:val="BD306F0E"/>
    <w:lvl w:ilvl="0" w:tplc="7472C9F0">
      <w:start w:val="1"/>
      <w:numFmt w:val="bullet"/>
      <w:lvlText w:val=""/>
      <w:lvlJc w:val="left"/>
      <w:pPr>
        <w:ind w:left="527" w:hanging="5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B3CE0"/>
    <w:multiLevelType w:val="hybridMultilevel"/>
    <w:tmpl w:val="CE8C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948AF"/>
    <w:multiLevelType w:val="hybridMultilevel"/>
    <w:tmpl w:val="468A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E327E"/>
    <w:multiLevelType w:val="hybridMultilevel"/>
    <w:tmpl w:val="B0D2169E"/>
    <w:lvl w:ilvl="0" w:tplc="2CA89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70294"/>
    <w:multiLevelType w:val="hybridMultilevel"/>
    <w:tmpl w:val="BDCCE320"/>
    <w:lvl w:ilvl="0" w:tplc="7472C9F0">
      <w:start w:val="1"/>
      <w:numFmt w:val="bullet"/>
      <w:lvlText w:val=""/>
      <w:lvlJc w:val="left"/>
      <w:pPr>
        <w:ind w:left="527" w:hanging="527"/>
      </w:pPr>
      <w:rPr>
        <w:rFonts w:ascii="Symbol" w:hAnsi="Symbol" w:hint="default"/>
      </w:rPr>
    </w:lvl>
    <w:lvl w:ilvl="1" w:tplc="04090003" w:tentative="1">
      <w:start w:val="1"/>
      <w:numFmt w:val="bullet"/>
      <w:lvlText w:val="o"/>
      <w:lvlJc w:val="left"/>
      <w:pPr>
        <w:ind w:left="266" w:hanging="360"/>
      </w:pPr>
      <w:rPr>
        <w:rFonts w:ascii="Courier New" w:hAnsi="Courier New" w:hint="default"/>
      </w:rPr>
    </w:lvl>
    <w:lvl w:ilvl="2" w:tplc="04090005" w:tentative="1">
      <w:start w:val="1"/>
      <w:numFmt w:val="bullet"/>
      <w:lvlText w:val=""/>
      <w:lvlJc w:val="left"/>
      <w:pPr>
        <w:ind w:left="986" w:hanging="360"/>
      </w:pPr>
      <w:rPr>
        <w:rFonts w:ascii="Wingdings" w:hAnsi="Wingdings" w:hint="default"/>
      </w:rPr>
    </w:lvl>
    <w:lvl w:ilvl="3" w:tplc="04090001" w:tentative="1">
      <w:start w:val="1"/>
      <w:numFmt w:val="bullet"/>
      <w:lvlText w:val=""/>
      <w:lvlJc w:val="left"/>
      <w:pPr>
        <w:ind w:left="1706" w:hanging="360"/>
      </w:pPr>
      <w:rPr>
        <w:rFonts w:ascii="Symbol" w:hAnsi="Symbol" w:hint="default"/>
      </w:rPr>
    </w:lvl>
    <w:lvl w:ilvl="4" w:tplc="04090003" w:tentative="1">
      <w:start w:val="1"/>
      <w:numFmt w:val="bullet"/>
      <w:lvlText w:val="o"/>
      <w:lvlJc w:val="left"/>
      <w:pPr>
        <w:ind w:left="2426" w:hanging="360"/>
      </w:pPr>
      <w:rPr>
        <w:rFonts w:ascii="Courier New" w:hAnsi="Courier New" w:hint="default"/>
      </w:rPr>
    </w:lvl>
    <w:lvl w:ilvl="5" w:tplc="04090005" w:tentative="1">
      <w:start w:val="1"/>
      <w:numFmt w:val="bullet"/>
      <w:lvlText w:val=""/>
      <w:lvlJc w:val="left"/>
      <w:pPr>
        <w:ind w:left="3146" w:hanging="360"/>
      </w:pPr>
      <w:rPr>
        <w:rFonts w:ascii="Wingdings" w:hAnsi="Wingdings" w:hint="default"/>
      </w:rPr>
    </w:lvl>
    <w:lvl w:ilvl="6" w:tplc="04090001" w:tentative="1">
      <w:start w:val="1"/>
      <w:numFmt w:val="bullet"/>
      <w:lvlText w:val=""/>
      <w:lvlJc w:val="left"/>
      <w:pPr>
        <w:ind w:left="3866" w:hanging="360"/>
      </w:pPr>
      <w:rPr>
        <w:rFonts w:ascii="Symbol" w:hAnsi="Symbol" w:hint="default"/>
      </w:rPr>
    </w:lvl>
    <w:lvl w:ilvl="7" w:tplc="04090003" w:tentative="1">
      <w:start w:val="1"/>
      <w:numFmt w:val="bullet"/>
      <w:lvlText w:val="o"/>
      <w:lvlJc w:val="left"/>
      <w:pPr>
        <w:ind w:left="4586" w:hanging="360"/>
      </w:pPr>
      <w:rPr>
        <w:rFonts w:ascii="Courier New" w:hAnsi="Courier New" w:hint="default"/>
      </w:rPr>
    </w:lvl>
    <w:lvl w:ilvl="8" w:tplc="04090005" w:tentative="1">
      <w:start w:val="1"/>
      <w:numFmt w:val="bullet"/>
      <w:lvlText w:val=""/>
      <w:lvlJc w:val="left"/>
      <w:pPr>
        <w:ind w:left="5306" w:hanging="360"/>
      </w:pPr>
      <w:rPr>
        <w:rFonts w:ascii="Wingdings" w:hAnsi="Wingdings" w:hint="default"/>
      </w:rPr>
    </w:lvl>
  </w:abstractNum>
  <w:abstractNum w:abstractNumId="16">
    <w:nsid w:val="41034A01"/>
    <w:multiLevelType w:val="hybridMultilevel"/>
    <w:tmpl w:val="2E7C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959AA"/>
    <w:multiLevelType w:val="hybridMultilevel"/>
    <w:tmpl w:val="845425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FB5F8B"/>
    <w:multiLevelType w:val="hybridMultilevel"/>
    <w:tmpl w:val="2EEED54A"/>
    <w:lvl w:ilvl="0" w:tplc="6354E8E6">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04EDE"/>
    <w:multiLevelType w:val="hybridMultilevel"/>
    <w:tmpl w:val="D9FE90B6"/>
    <w:lvl w:ilvl="0" w:tplc="B8343768">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44AA7"/>
    <w:multiLevelType w:val="hybridMultilevel"/>
    <w:tmpl w:val="36500136"/>
    <w:lvl w:ilvl="0" w:tplc="7472C9F0">
      <w:start w:val="1"/>
      <w:numFmt w:val="bullet"/>
      <w:lvlText w:val=""/>
      <w:lvlJc w:val="left"/>
      <w:pPr>
        <w:ind w:left="527" w:hanging="5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B80863"/>
    <w:multiLevelType w:val="hybridMultilevel"/>
    <w:tmpl w:val="F880DD7E"/>
    <w:lvl w:ilvl="0" w:tplc="531A8DD0">
      <w:start w:val="4"/>
      <w:numFmt w:val="upperRoman"/>
      <w:lvlText w:val="%1."/>
      <w:lvlJc w:val="left"/>
      <w:pPr>
        <w:ind w:left="720" w:hanging="72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612C02"/>
    <w:multiLevelType w:val="hybridMultilevel"/>
    <w:tmpl w:val="23F8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F06168"/>
    <w:multiLevelType w:val="multilevel"/>
    <w:tmpl w:val="568817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0"/>
  </w:num>
  <w:num w:numId="3">
    <w:abstractNumId w:val="24"/>
  </w:num>
  <w:num w:numId="4">
    <w:abstractNumId w:val="18"/>
  </w:num>
  <w:num w:numId="5">
    <w:abstractNumId w:val="1"/>
  </w:num>
  <w:num w:numId="6">
    <w:abstractNumId w:val="19"/>
  </w:num>
  <w:num w:numId="7">
    <w:abstractNumId w:val="2"/>
  </w:num>
  <w:num w:numId="8">
    <w:abstractNumId w:val="12"/>
  </w:num>
  <w:num w:numId="9">
    <w:abstractNumId w:val="15"/>
  </w:num>
  <w:num w:numId="10">
    <w:abstractNumId w:val="17"/>
  </w:num>
  <w:num w:numId="11">
    <w:abstractNumId w:val="4"/>
  </w:num>
  <w:num w:numId="12">
    <w:abstractNumId w:val="8"/>
  </w:num>
  <w:num w:numId="13">
    <w:abstractNumId w:val="3"/>
  </w:num>
  <w:num w:numId="14">
    <w:abstractNumId w:val="14"/>
  </w:num>
  <w:num w:numId="15">
    <w:abstractNumId w:val="22"/>
  </w:num>
  <w:num w:numId="16">
    <w:abstractNumId w:val="21"/>
  </w:num>
  <w:num w:numId="17">
    <w:abstractNumId w:val="7"/>
  </w:num>
  <w:num w:numId="18">
    <w:abstractNumId w:val="0"/>
  </w:num>
  <w:num w:numId="19">
    <w:abstractNumId w:val="16"/>
  </w:num>
  <w:num w:numId="20">
    <w:abstractNumId w:val="5"/>
  </w:num>
  <w:num w:numId="21">
    <w:abstractNumId w:val="13"/>
  </w:num>
  <w:num w:numId="22">
    <w:abstractNumId w:val="9"/>
  </w:num>
  <w:num w:numId="23">
    <w:abstractNumId w:val="11"/>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6E"/>
    <w:rsid w:val="000F5C48"/>
    <w:rsid w:val="0013077A"/>
    <w:rsid w:val="00137382"/>
    <w:rsid w:val="002D3D42"/>
    <w:rsid w:val="002D7640"/>
    <w:rsid w:val="003E3413"/>
    <w:rsid w:val="00400C12"/>
    <w:rsid w:val="0042586E"/>
    <w:rsid w:val="004C1E74"/>
    <w:rsid w:val="005B30F8"/>
    <w:rsid w:val="006B3CE0"/>
    <w:rsid w:val="006F7A66"/>
    <w:rsid w:val="00836B97"/>
    <w:rsid w:val="00857BC7"/>
    <w:rsid w:val="00992766"/>
    <w:rsid w:val="00A441DF"/>
    <w:rsid w:val="00AE56EC"/>
    <w:rsid w:val="00B5316E"/>
    <w:rsid w:val="00D66380"/>
    <w:rsid w:val="00E005C8"/>
    <w:rsid w:val="00EC0C8C"/>
    <w:rsid w:val="00EC3D21"/>
    <w:rsid w:val="00EE4046"/>
    <w:rsid w:val="00F322D3"/>
    <w:rsid w:val="00F8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985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6E"/>
    <w:rPr>
      <w:rFonts w:ascii="Optima" w:eastAsiaTheme="minorEastAsia" w:hAnsi="Optima"/>
    </w:rPr>
  </w:style>
  <w:style w:type="paragraph" w:styleId="Heading1">
    <w:name w:val="heading 1"/>
    <w:basedOn w:val="Normal"/>
    <w:next w:val="Normal"/>
    <w:link w:val="Heading1Char"/>
    <w:uiPriority w:val="9"/>
    <w:qFormat/>
    <w:rsid w:val="0042586E"/>
    <w:pPr>
      <w:keepNext/>
      <w:keepLines/>
      <w:numPr>
        <w:numId w:val="3"/>
      </w:numPr>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2586E"/>
    <w:pPr>
      <w:keepNext/>
      <w:keepLines/>
      <w:numPr>
        <w:ilvl w:val="1"/>
        <w:numId w:val="3"/>
      </w:numPr>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42586E"/>
    <w:pPr>
      <w:keepNext/>
      <w:keepLines/>
      <w:numPr>
        <w:ilvl w:val="2"/>
        <w:numId w:val="3"/>
      </w:numPr>
      <w:spacing w:before="200"/>
      <w:outlineLvl w:val="2"/>
    </w:pPr>
    <w:rPr>
      <w:rFonts w:ascii="Cambria" w:eastAsiaTheme="majorEastAsia" w:hAnsi="Cambria" w:cstheme="majorBidi"/>
      <w:b/>
      <w:bCs/>
      <w:color w:val="000000" w:themeColor="text1"/>
    </w:rPr>
  </w:style>
  <w:style w:type="paragraph" w:styleId="Heading4">
    <w:name w:val="heading 4"/>
    <w:basedOn w:val="Normal"/>
    <w:next w:val="Normal"/>
    <w:link w:val="Heading4Char"/>
    <w:uiPriority w:val="9"/>
    <w:semiHidden/>
    <w:unhideWhenUsed/>
    <w:qFormat/>
    <w:rsid w:val="0042586E"/>
    <w:pPr>
      <w:keepNext/>
      <w:keepLines/>
      <w:numPr>
        <w:ilvl w:val="3"/>
        <w:numId w:val="3"/>
      </w:numPr>
      <w:spacing w:before="200"/>
      <w:outlineLvl w:val="3"/>
    </w:pPr>
    <w:rPr>
      <w:rFonts w:ascii="Cambria" w:eastAsiaTheme="majorEastAsia" w:hAnsi="Cambr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86E"/>
    <w:rPr>
      <w:rFonts w:ascii="Optima" w:eastAsiaTheme="majorEastAsia" w:hAnsi="Optima" w:cstheme="majorBidi"/>
      <w:b/>
      <w:bCs/>
      <w:color w:val="000000" w:themeColor="text1"/>
      <w:sz w:val="28"/>
      <w:szCs w:val="28"/>
    </w:rPr>
  </w:style>
  <w:style w:type="character" w:customStyle="1" w:styleId="Heading2Char">
    <w:name w:val="Heading 2 Char"/>
    <w:basedOn w:val="DefaultParagraphFont"/>
    <w:link w:val="Heading2"/>
    <w:uiPriority w:val="9"/>
    <w:rsid w:val="0042586E"/>
    <w:rPr>
      <w:rFonts w:ascii="Optima" w:eastAsiaTheme="majorEastAsia" w:hAnsi="Optima" w:cstheme="majorBidi"/>
      <w:b/>
      <w:bCs/>
      <w:color w:val="000000" w:themeColor="text1"/>
      <w:sz w:val="26"/>
      <w:szCs w:val="26"/>
    </w:rPr>
  </w:style>
  <w:style w:type="character" w:customStyle="1" w:styleId="Heading3Char">
    <w:name w:val="Heading 3 Char"/>
    <w:basedOn w:val="DefaultParagraphFont"/>
    <w:link w:val="Heading3"/>
    <w:uiPriority w:val="9"/>
    <w:rsid w:val="0042586E"/>
    <w:rPr>
      <w:rFonts w:ascii="Cambria" w:eastAsiaTheme="majorEastAsia" w:hAnsi="Cambria" w:cstheme="majorBidi"/>
      <w:b/>
      <w:bCs/>
      <w:color w:val="000000" w:themeColor="text1"/>
    </w:rPr>
  </w:style>
  <w:style w:type="character" w:customStyle="1" w:styleId="Heading4Char">
    <w:name w:val="Heading 4 Char"/>
    <w:basedOn w:val="DefaultParagraphFont"/>
    <w:link w:val="Heading4"/>
    <w:uiPriority w:val="9"/>
    <w:semiHidden/>
    <w:rsid w:val="0042586E"/>
    <w:rPr>
      <w:rFonts w:ascii="Cambria" w:eastAsiaTheme="majorEastAsia" w:hAnsi="Cambria" w:cstheme="majorBidi"/>
      <w:b/>
      <w:bCs/>
      <w:i/>
      <w:iCs/>
      <w:color w:val="000000" w:themeColor="text1"/>
    </w:rPr>
  </w:style>
  <w:style w:type="paragraph" w:styleId="FootnoteText">
    <w:name w:val="footnote text"/>
    <w:basedOn w:val="Normal"/>
    <w:link w:val="FootnoteTextChar"/>
    <w:uiPriority w:val="99"/>
    <w:unhideWhenUsed/>
    <w:qFormat/>
    <w:rsid w:val="0042586E"/>
    <w:rPr>
      <w:rFonts w:asciiTheme="minorHAnsi" w:hAnsiTheme="minorHAnsi"/>
    </w:rPr>
  </w:style>
  <w:style w:type="character" w:customStyle="1" w:styleId="FootnoteTextChar">
    <w:name w:val="Footnote Text Char"/>
    <w:basedOn w:val="DefaultParagraphFont"/>
    <w:link w:val="FootnoteText"/>
    <w:uiPriority w:val="99"/>
    <w:rsid w:val="0042586E"/>
    <w:rPr>
      <w:rFonts w:eastAsiaTheme="minorEastAsia"/>
    </w:rPr>
  </w:style>
  <w:style w:type="character" w:styleId="FootnoteReference">
    <w:name w:val="footnote reference"/>
    <w:basedOn w:val="DefaultParagraphFont"/>
    <w:uiPriority w:val="99"/>
    <w:unhideWhenUsed/>
    <w:rsid w:val="0042586E"/>
    <w:rPr>
      <w:vertAlign w:val="superscript"/>
    </w:rPr>
  </w:style>
  <w:style w:type="character" w:styleId="Hyperlink">
    <w:name w:val="Hyperlink"/>
    <w:basedOn w:val="DefaultParagraphFont"/>
    <w:uiPriority w:val="99"/>
    <w:unhideWhenUsed/>
    <w:rsid w:val="0042586E"/>
    <w:rPr>
      <w:color w:val="0000FF"/>
      <w:u w:val="single"/>
    </w:rPr>
  </w:style>
  <w:style w:type="paragraph" w:customStyle="1" w:styleId="SimpleList">
    <w:name w:val="Simple List"/>
    <w:basedOn w:val="Normal"/>
    <w:rsid w:val="0042586E"/>
    <w:pPr>
      <w:widowControl w:val="0"/>
      <w:numPr>
        <w:numId w:val="1"/>
      </w:numPr>
      <w:autoSpaceDE w:val="0"/>
      <w:autoSpaceDN w:val="0"/>
      <w:adjustRightInd w:val="0"/>
      <w:jc w:val="both"/>
    </w:pPr>
    <w:rPr>
      <w:rFonts w:ascii="Times New Roman" w:eastAsia="SimSun" w:hAnsi="Times New Roman" w:cs="Times New Roman"/>
      <w:szCs w:val="28"/>
      <w:lang w:eastAsia="zh-CN"/>
    </w:rPr>
  </w:style>
  <w:style w:type="paragraph" w:customStyle="1" w:styleId="HeadingOne">
    <w:name w:val="Heading One"/>
    <w:basedOn w:val="Normal"/>
    <w:rsid w:val="0042586E"/>
    <w:pPr>
      <w:widowControl w:val="0"/>
      <w:autoSpaceDE w:val="0"/>
      <w:autoSpaceDN w:val="0"/>
      <w:adjustRightInd w:val="0"/>
      <w:spacing w:before="120" w:after="120"/>
      <w:jc w:val="center"/>
      <w:outlineLvl w:val="0"/>
    </w:pPr>
    <w:rPr>
      <w:rFonts w:ascii="Times New Roman" w:eastAsia="SimSun" w:hAnsi="Times New Roman" w:cs="Times New Roman"/>
      <w:b/>
      <w:sz w:val="38"/>
      <w:lang w:val="en-GB" w:eastAsia="zh-CN"/>
    </w:rPr>
  </w:style>
  <w:style w:type="paragraph" w:styleId="ListParagraph">
    <w:name w:val="List Paragraph"/>
    <w:basedOn w:val="Normal"/>
    <w:link w:val="ListParagraphChar"/>
    <w:uiPriority w:val="34"/>
    <w:qFormat/>
    <w:rsid w:val="0042586E"/>
    <w:pPr>
      <w:ind w:left="720"/>
      <w:contextualSpacing/>
    </w:pPr>
  </w:style>
  <w:style w:type="paragraph" w:customStyle="1" w:styleId="ColumnsRight">
    <w:name w:val="Columns Right"/>
    <w:basedOn w:val="Normal"/>
    <w:link w:val="ColumnsRightChar"/>
    <w:rsid w:val="0042586E"/>
    <w:pPr>
      <w:widowControl w:val="0"/>
      <w:numPr>
        <w:ilvl w:val="1"/>
        <w:numId w:val="2"/>
      </w:numPr>
      <w:autoSpaceDE w:val="0"/>
      <w:autoSpaceDN w:val="0"/>
      <w:adjustRightInd w:val="0"/>
      <w:spacing w:before="120" w:after="120"/>
      <w:jc w:val="both"/>
    </w:pPr>
    <w:rPr>
      <w:rFonts w:ascii="Times New Roman" w:eastAsia="SimSun" w:hAnsi="Times New Roman" w:cs="Times New Roman"/>
      <w:szCs w:val="28"/>
      <w:lang w:val="en-GB" w:eastAsia="zh-CN"/>
    </w:rPr>
  </w:style>
  <w:style w:type="paragraph" w:customStyle="1" w:styleId="ColumnsLeft">
    <w:name w:val="Columns Left"/>
    <w:basedOn w:val="ColumnsRight"/>
    <w:link w:val="ColumnsLeftChar"/>
    <w:rsid w:val="0042586E"/>
    <w:pPr>
      <w:numPr>
        <w:ilvl w:val="0"/>
      </w:numPr>
      <w:jc w:val="left"/>
    </w:pPr>
  </w:style>
  <w:style w:type="paragraph" w:customStyle="1" w:styleId="ColumnsRightSub">
    <w:name w:val="Columns Right (Sub)"/>
    <w:basedOn w:val="ColumnsRight"/>
    <w:rsid w:val="0042586E"/>
    <w:pPr>
      <w:numPr>
        <w:ilvl w:val="2"/>
      </w:numPr>
      <w:tabs>
        <w:tab w:val="clear" w:pos="720"/>
        <w:tab w:val="num" w:pos="360"/>
        <w:tab w:val="num" w:pos="2160"/>
      </w:tabs>
      <w:ind w:left="2160" w:hanging="180"/>
    </w:pPr>
  </w:style>
  <w:style w:type="paragraph" w:customStyle="1" w:styleId="ColumnsLeftnobullet">
    <w:name w:val="Columns Left (no bullet)"/>
    <w:basedOn w:val="ColumnsLeft"/>
    <w:rsid w:val="0042586E"/>
    <w:pPr>
      <w:numPr>
        <w:numId w:val="0"/>
      </w:numPr>
    </w:pPr>
  </w:style>
  <w:style w:type="character" w:customStyle="1" w:styleId="ColumnsRightChar">
    <w:name w:val="Columns Right Char"/>
    <w:basedOn w:val="DefaultParagraphFont"/>
    <w:link w:val="ColumnsRight"/>
    <w:rsid w:val="0042586E"/>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42586E"/>
    <w:rPr>
      <w:rFonts w:ascii="Times New Roman" w:eastAsia="SimSun" w:hAnsi="Times New Roman" w:cs="Times New Roman"/>
      <w:szCs w:val="28"/>
      <w:lang w:val="en-GB" w:eastAsia="zh-CN"/>
    </w:rPr>
  </w:style>
  <w:style w:type="paragraph" w:customStyle="1" w:styleId="Default">
    <w:name w:val="Default"/>
    <w:rsid w:val="0042586E"/>
    <w:pPr>
      <w:widowControl w:val="0"/>
      <w:autoSpaceDE w:val="0"/>
      <w:autoSpaceDN w:val="0"/>
      <w:adjustRightInd w:val="0"/>
    </w:pPr>
    <w:rPr>
      <w:rFonts w:ascii="Calibri" w:hAnsi="Calibri" w:cs="Calibri"/>
      <w:color w:val="000000"/>
    </w:rPr>
  </w:style>
  <w:style w:type="table" w:styleId="TableGrid">
    <w:name w:val="Table Grid"/>
    <w:basedOn w:val="TableNormal"/>
    <w:rsid w:val="00425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586E"/>
    <w:pPr>
      <w:spacing w:before="100" w:beforeAutospacing="1" w:after="100" w:afterAutospacing="1"/>
    </w:pPr>
    <w:rPr>
      <w:rFonts w:ascii="Times" w:hAnsi="Times"/>
      <w:sz w:val="20"/>
      <w:szCs w:val="20"/>
    </w:rPr>
  </w:style>
  <w:style w:type="table" w:styleId="LightGrid-Accent1">
    <w:name w:val="Light Grid Accent 1"/>
    <w:basedOn w:val="TableNormal"/>
    <w:uiPriority w:val="62"/>
    <w:rsid w:val="0042586E"/>
    <w:rPr>
      <w:rFonts w:eastAsiaTheme="minorEastAsia"/>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ListParagraphChar">
    <w:name w:val="List Paragraph Char"/>
    <w:link w:val="ListParagraph"/>
    <w:uiPriority w:val="34"/>
    <w:locked/>
    <w:rsid w:val="0042586E"/>
    <w:rPr>
      <w:rFonts w:ascii="Optima" w:eastAsiaTheme="minorEastAsia" w:hAnsi="Optima"/>
    </w:rPr>
  </w:style>
  <w:style w:type="character" w:styleId="CommentReference">
    <w:name w:val="annotation reference"/>
    <w:basedOn w:val="DefaultParagraphFont"/>
    <w:semiHidden/>
    <w:unhideWhenUsed/>
    <w:rsid w:val="0042586E"/>
    <w:rPr>
      <w:sz w:val="18"/>
      <w:szCs w:val="18"/>
    </w:rPr>
  </w:style>
  <w:style w:type="paragraph" w:styleId="CommentText">
    <w:name w:val="annotation text"/>
    <w:basedOn w:val="Normal"/>
    <w:link w:val="CommentTextChar"/>
    <w:semiHidden/>
    <w:unhideWhenUsed/>
    <w:rsid w:val="0042586E"/>
  </w:style>
  <w:style w:type="character" w:customStyle="1" w:styleId="CommentTextChar">
    <w:name w:val="Comment Text Char"/>
    <w:basedOn w:val="DefaultParagraphFont"/>
    <w:link w:val="CommentText"/>
    <w:semiHidden/>
    <w:rsid w:val="0042586E"/>
    <w:rPr>
      <w:rFonts w:ascii="Optima" w:eastAsiaTheme="minorEastAsia" w:hAnsi="Optima"/>
    </w:rPr>
  </w:style>
  <w:style w:type="paragraph" w:styleId="Footer">
    <w:name w:val="footer"/>
    <w:basedOn w:val="Normal"/>
    <w:link w:val="FooterChar"/>
    <w:uiPriority w:val="99"/>
    <w:unhideWhenUsed/>
    <w:rsid w:val="0042586E"/>
    <w:pPr>
      <w:tabs>
        <w:tab w:val="center" w:pos="4320"/>
        <w:tab w:val="right" w:pos="8640"/>
      </w:tabs>
    </w:pPr>
  </w:style>
  <w:style w:type="character" w:customStyle="1" w:styleId="FooterChar">
    <w:name w:val="Footer Char"/>
    <w:basedOn w:val="DefaultParagraphFont"/>
    <w:link w:val="Footer"/>
    <w:uiPriority w:val="99"/>
    <w:rsid w:val="0042586E"/>
    <w:rPr>
      <w:rFonts w:ascii="Optima" w:eastAsiaTheme="minorEastAsia" w:hAnsi="Optima"/>
    </w:rPr>
  </w:style>
  <w:style w:type="character" w:styleId="PageNumber">
    <w:name w:val="page number"/>
    <w:basedOn w:val="DefaultParagraphFont"/>
    <w:uiPriority w:val="99"/>
    <w:semiHidden/>
    <w:unhideWhenUsed/>
    <w:rsid w:val="0042586E"/>
  </w:style>
  <w:style w:type="character" w:customStyle="1" w:styleId="apple-converted-space">
    <w:name w:val="apple-converted-space"/>
    <w:basedOn w:val="DefaultParagraphFont"/>
    <w:rsid w:val="0042586E"/>
  </w:style>
  <w:style w:type="paragraph" w:styleId="BalloonText">
    <w:name w:val="Balloon Text"/>
    <w:basedOn w:val="Normal"/>
    <w:link w:val="BalloonTextChar"/>
    <w:uiPriority w:val="99"/>
    <w:semiHidden/>
    <w:unhideWhenUsed/>
    <w:rsid w:val="004258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586E"/>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2586E"/>
    <w:rPr>
      <w:b/>
      <w:bCs/>
      <w:sz w:val="20"/>
      <w:szCs w:val="20"/>
    </w:rPr>
  </w:style>
  <w:style w:type="character" w:customStyle="1" w:styleId="CommentSubjectChar">
    <w:name w:val="Comment Subject Char"/>
    <w:basedOn w:val="CommentTextChar"/>
    <w:link w:val="CommentSubject"/>
    <w:uiPriority w:val="99"/>
    <w:semiHidden/>
    <w:rsid w:val="0042586E"/>
    <w:rPr>
      <w:rFonts w:ascii="Optima" w:eastAsiaTheme="minorEastAsia" w:hAnsi="Optima"/>
      <w:b/>
      <w:bCs/>
      <w:sz w:val="20"/>
      <w:szCs w:val="20"/>
    </w:rPr>
  </w:style>
  <w:style w:type="table" w:styleId="GridTable1Light">
    <w:name w:val="Grid Table 1 Light"/>
    <w:basedOn w:val="TableNormal"/>
    <w:uiPriority w:val="46"/>
    <w:rsid w:val="002D3D4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538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bolak@fairlabor.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3326</Words>
  <Characters>17628</Characters>
  <Application>Microsoft Macintosh Word</Application>
  <DocSecurity>0</DocSecurity>
  <Lines>927</Lines>
  <Paragraphs>410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vt:lpstr/>
      <vt:lpstr/>
      <vt:lpstr/>
      <vt:lpstr/>
      <vt:lpstr/>
      <vt:lpstr/>
      <vt:lpstr/>
      <vt:lpstr/>
      <vt:lpstr/>
      <vt:lpstr/>
      <vt:lpstr/>
      <vt:lpstr/>
      <vt:lpstr/>
      <vt:lpstr/>
      <vt:lpstr/>
      <vt:lpstr/>
      <vt:lpstr/>
      <vt:lpstr>Financing Agency: U.S. Department of Labor, The Bureau of International Labor Af</vt:lpstr>
      <vt:lpstr>Preparation Date of TOR: March 9, 2017 </vt:lpstr>
      <vt:lpstr>Vendor for Capacity Building Support within USDOL funded Project Consultancy Con</vt:lpstr>
      <vt:lpstr>Scope and Aim of the Consultancy  </vt:lpstr>
      <vt:lpstr/>
      <vt:lpstr>Sub-contractor is expected to provide an anticipated timeline for activities lis</vt:lpstr>
      <vt:lpstr>In the proposal to be submitted to the FLA by March, 2017, the Sub-contractor is</vt:lpstr>
      <vt:lpstr/>
      <vt:lpstr/>
      <vt:lpstr>Requirements for the Sub-Contractor  </vt:lpstr>
    </vt:vector>
  </TitlesOfParts>
  <Company>FLA</Company>
  <LinksUpToDate>false</LinksUpToDate>
  <CharactersWithSpaces>20544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dc:creator>
  <cp:keywords/>
  <dc:description/>
  <cp:lastModifiedBy>FLA</cp:lastModifiedBy>
  <cp:revision>2</cp:revision>
  <dcterms:created xsi:type="dcterms:W3CDTF">2017-03-17T12:08:00Z</dcterms:created>
  <dcterms:modified xsi:type="dcterms:W3CDTF">2017-03-17T12:08:00Z</dcterms:modified>
</cp:coreProperties>
</file>